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57F6" w14:textId="77777777" w:rsidR="004A1E2E" w:rsidRDefault="004A1E2E"/>
    <w:p w14:paraId="19EC3D27" w14:textId="792F7F01" w:rsidR="004A1E2E" w:rsidRDefault="004A1E2E"/>
    <w:p w14:paraId="2E2841A0" w14:textId="596A5F21" w:rsidR="00B50506" w:rsidRDefault="00B50506"/>
    <w:p w14:paraId="60D0642E" w14:textId="35A027D5" w:rsidR="00B50506" w:rsidRDefault="00B50506"/>
    <w:p w14:paraId="5C24D82A" w14:textId="0C85AF88" w:rsidR="00B50506" w:rsidRDefault="00B50506"/>
    <w:p w14:paraId="7FABB9F0" w14:textId="7A091B9A" w:rsidR="00B50506" w:rsidRDefault="00B50506"/>
    <w:p w14:paraId="4A74E70B" w14:textId="53E426F2" w:rsidR="00B50506" w:rsidRDefault="00B50506"/>
    <w:p w14:paraId="57643B15" w14:textId="77777777" w:rsidR="00F636D8" w:rsidRDefault="00F636D8"/>
    <w:p w14:paraId="3A2527D5" w14:textId="3E75E521" w:rsidR="00B50506" w:rsidRDefault="00B50506"/>
    <w:p w14:paraId="68304EAF" w14:textId="336F174D" w:rsidR="00B50506" w:rsidRDefault="00F636D8">
      <w:r>
        <w:t xml:space="preserve">             </w:t>
      </w:r>
      <w:r>
        <w:rPr>
          <w:noProof/>
        </w:rPr>
        <w:drawing>
          <wp:inline distT="0" distB="0" distL="0" distR="0" wp14:anchorId="184A4631" wp14:editId="5219E8C9">
            <wp:extent cx="5514006" cy="1285875"/>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6861" cy="1312193"/>
                    </a:xfrm>
                    <a:prstGeom prst="rect">
                      <a:avLst/>
                    </a:prstGeom>
                  </pic:spPr>
                </pic:pic>
              </a:graphicData>
            </a:graphic>
          </wp:inline>
        </w:drawing>
      </w:r>
    </w:p>
    <w:p w14:paraId="47DDA1BD" w14:textId="1C92B56A" w:rsidR="00F636D8" w:rsidRDefault="00F636D8"/>
    <w:p w14:paraId="4346709C" w14:textId="02555A3A" w:rsidR="00F636D8" w:rsidRDefault="00391B19" w:rsidP="74EAB5B4">
      <w:pPr>
        <w:rPr>
          <w:b/>
          <w:bCs/>
          <w:sz w:val="40"/>
          <w:szCs w:val="40"/>
        </w:rPr>
      </w:pPr>
      <w:r w:rsidRPr="74EAB5B4">
        <w:rPr>
          <w:b/>
          <w:bCs/>
          <w:sz w:val="40"/>
          <w:szCs w:val="40"/>
        </w:rPr>
        <w:t xml:space="preserve">                        </w:t>
      </w:r>
      <w:r w:rsidRPr="74EAB5B4">
        <w:rPr>
          <w:b/>
          <w:bCs/>
          <w:sz w:val="48"/>
          <w:szCs w:val="48"/>
        </w:rPr>
        <w:t xml:space="preserve">   </w:t>
      </w:r>
      <w:r w:rsidR="6A9940E2" w:rsidRPr="74EAB5B4">
        <w:rPr>
          <w:b/>
          <w:bCs/>
          <w:sz w:val="48"/>
          <w:szCs w:val="48"/>
        </w:rPr>
        <w:t xml:space="preserve">  </w:t>
      </w:r>
      <w:r w:rsidRPr="74EAB5B4">
        <w:rPr>
          <w:b/>
          <w:bCs/>
          <w:sz w:val="48"/>
          <w:szCs w:val="48"/>
        </w:rPr>
        <w:t xml:space="preserve">Protocol dyslexie </w:t>
      </w:r>
    </w:p>
    <w:p w14:paraId="0BDCB1BB" w14:textId="3F275C14" w:rsidR="00391B19" w:rsidRPr="00391B19" w:rsidRDefault="00391B19" w:rsidP="74EAB5B4">
      <w:pPr>
        <w:rPr>
          <w:b/>
          <w:bCs/>
          <w:sz w:val="32"/>
          <w:szCs w:val="32"/>
        </w:rPr>
      </w:pPr>
      <w:r w:rsidRPr="74EAB5B4">
        <w:rPr>
          <w:b/>
          <w:bCs/>
          <w:sz w:val="40"/>
          <w:szCs w:val="40"/>
        </w:rPr>
        <w:t xml:space="preserve">     </w:t>
      </w:r>
      <w:r w:rsidRPr="74EAB5B4">
        <w:rPr>
          <w:b/>
          <w:bCs/>
          <w:sz w:val="32"/>
          <w:szCs w:val="32"/>
        </w:rPr>
        <w:t xml:space="preserve">                                         202</w:t>
      </w:r>
      <w:r w:rsidR="745AFE34" w:rsidRPr="74EAB5B4">
        <w:rPr>
          <w:b/>
          <w:bCs/>
          <w:sz w:val="32"/>
          <w:szCs w:val="32"/>
        </w:rPr>
        <w:t>2-2023</w:t>
      </w:r>
    </w:p>
    <w:p w14:paraId="607229C7" w14:textId="10DFB23A" w:rsidR="13E86A72" w:rsidRDefault="13E86A72" w:rsidP="74EAB5B4">
      <w:pPr>
        <w:rPr>
          <w:b/>
          <w:bCs/>
          <w:sz w:val="32"/>
          <w:szCs w:val="32"/>
        </w:rPr>
      </w:pPr>
      <w:r w:rsidRPr="74EAB5B4">
        <w:rPr>
          <w:b/>
          <w:bCs/>
          <w:sz w:val="24"/>
          <w:szCs w:val="24"/>
        </w:rPr>
        <w:t xml:space="preserve">                                                                     Versie 1 </w:t>
      </w:r>
    </w:p>
    <w:p w14:paraId="6FE5CAB1" w14:textId="1D9D8666" w:rsidR="00B50506" w:rsidRDefault="00B50506"/>
    <w:p w14:paraId="3F39C6F7" w14:textId="2692D400" w:rsidR="0060596F" w:rsidRDefault="0060596F"/>
    <w:p w14:paraId="69DBD31F" w14:textId="313F4546" w:rsidR="0060596F" w:rsidRDefault="0060596F"/>
    <w:p w14:paraId="63514F51" w14:textId="415CBBCE" w:rsidR="0060596F" w:rsidRDefault="0060596F"/>
    <w:p w14:paraId="1D9D9E76" w14:textId="42D4D96D" w:rsidR="0060596F" w:rsidRDefault="0060596F"/>
    <w:p w14:paraId="7AA60C27" w14:textId="4F2D210A" w:rsidR="0060596F" w:rsidRDefault="0060596F"/>
    <w:p w14:paraId="115953A1" w14:textId="2AE9F68B" w:rsidR="0060596F" w:rsidRDefault="0060596F"/>
    <w:p w14:paraId="6CA40F08" w14:textId="6CE18C42" w:rsidR="0060596F" w:rsidRDefault="0060596F"/>
    <w:p w14:paraId="23CE9E9D" w14:textId="48A7B065" w:rsidR="0060596F" w:rsidRDefault="0060596F"/>
    <w:p w14:paraId="6426F7D8" w14:textId="45FEFB8D" w:rsidR="0060596F" w:rsidRDefault="0060596F"/>
    <w:p w14:paraId="62052125" w14:textId="79D568DF" w:rsidR="0060596F" w:rsidRDefault="0060596F"/>
    <w:p w14:paraId="0B252A73" w14:textId="2BDA45EF" w:rsidR="0060596F" w:rsidRDefault="0060596F"/>
    <w:p w14:paraId="6FB9B897" w14:textId="42EB5FBB" w:rsidR="0060596F" w:rsidRDefault="0060596F"/>
    <w:p w14:paraId="5AC471E8" w14:textId="3D52BD7A" w:rsidR="0060596F" w:rsidRDefault="0060596F"/>
    <w:p w14:paraId="2A3BD640" w14:textId="5497226D" w:rsidR="0060596F" w:rsidRDefault="0060596F"/>
    <w:p w14:paraId="45108CE2" w14:textId="26F9996A" w:rsidR="0060596F" w:rsidRDefault="0060596F"/>
    <w:p w14:paraId="15D2E7BB" w14:textId="1D274105" w:rsidR="00B50506" w:rsidRDefault="00B50506"/>
    <w:p w14:paraId="05F6111F" w14:textId="4BFB7D7F" w:rsidR="00BE6CD5" w:rsidRDefault="00BE6CD5"/>
    <w:p w14:paraId="0A0A4390" w14:textId="46CE974C" w:rsidR="00BE6CD5" w:rsidRDefault="00BE6CD5"/>
    <w:p w14:paraId="7E8F09FC" w14:textId="507EFE69" w:rsidR="00BE6CD5" w:rsidRDefault="00BE6CD5"/>
    <w:p w14:paraId="32F2D158" w14:textId="646F7C67" w:rsidR="00BE6CD5" w:rsidRDefault="00BE6CD5">
      <w:r>
        <w:br/>
      </w:r>
      <w:r>
        <w:br/>
      </w:r>
      <w:r>
        <w:br/>
      </w:r>
    </w:p>
    <w:p w14:paraId="1008AA51" w14:textId="2755BD51" w:rsidR="00B50506" w:rsidRDefault="00B50506"/>
    <w:p w14:paraId="1F4C9EED" w14:textId="49FB833A" w:rsidR="00F636D8" w:rsidRDefault="00F636D8"/>
    <w:p w14:paraId="5936F506" w14:textId="77777777" w:rsidR="00391B19" w:rsidRDefault="00391B19"/>
    <w:sdt>
      <w:sdtPr>
        <w:rPr>
          <w:rFonts w:asciiTheme="minorHAnsi" w:eastAsiaTheme="minorHAnsi" w:hAnsiTheme="minorHAnsi" w:cstheme="minorBidi"/>
          <w:color w:val="auto"/>
          <w:sz w:val="22"/>
          <w:szCs w:val="22"/>
          <w:lang w:eastAsia="en-US"/>
        </w:rPr>
        <w:id w:val="99812120"/>
        <w:docPartObj>
          <w:docPartGallery w:val="Table of Contents"/>
          <w:docPartUnique/>
        </w:docPartObj>
      </w:sdtPr>
      <w:sdtEndPr>
        <w:rPr>
          <w:rFonts w:ascii="Arial" w:hAnsi="Arial" w:cs="Arial"/>
        </w:rPr>
      </w:sdtEndPr>
      <w:sdtContent>
        <w:p w14:paraId="28B040E7" w14:textId="25216A62" w:rsidR="00B50506" w:rsidRPr="000E5CD5" w:rsidRDefault="00B50506">
          <w:pPr>
            <w:pStyle w:val="Kopvaninhoudsopgave"/>
            <w:rPr>
              <w:rFonts w:ascii="Arial" w:hAnsi="Arial" w:cs="Arial"/>
            </w:rPr>
          </w:pPr>
          <w:r w:rsidRPr="000E5CD5">
            <w:rPr>
              <w:rFonts w:ascii="Arial" w:hAnsi="Arial" w:cs="Arial"/>
            </w:rPr>
            <w:t xml:space="preserve">Inhoudsopgave </w:t>
          </w:r>
        </w:p>
        <w:p w14:paraId="7644A606" w14:textId="32221E96" w:rsidR="00085775" w:rsidRDefault="009F3FC2">
          <w:pPr>
            <w:pStyle w:val="Inhopg1"/>
            <w:rPr>
              <w:rFonts w:eastAsiaTheme="minorEastAsia"/>
              <w:noProof/>
              <w:lang w:eastAsia="nl-NL"/>
            </w:rPr>
          </w:pPr>
          <w:r w:rsidRPr="000E5CD5">
            <w:rPr>
              <w:rFonts w:ascii="Arial" w:hAnsi="Arial" w:cs="Arial"/>
            </w:rPr>
            <w:fldChar w:fldCharType="begin"/>
          </w:r>
          <w:r w:rsidR="00B50506" w:rsidRPr="000E5CD5">
            <w:rPr>
              <w:rFonts w:ascii="Arial" w:hAnsi="Arial" w:cs="Arial"/>
            </w:rPr>
            <w:instrText>TOC \o "1-3" \h \z \u</w:instrText>
          </w:r>
          <w:r w:rsidRPr="000E5CD5">
            <w:rPr>
              <w:rFonts w:ascii="Arial" w:hAnsi="Arial" w:cs="Arial"/>
            </w:rPr>
            <w:fldChar w:fldCharType="separate"/>
          </w:r>
          <w:hyperlink w:anchor="_Toc115428927" w:history="1">
            <w:r w:rsidR="00085775" w:rsidRPr="00604267">
              <w:rPr>
                <w:rStyle w:val="Hyperlink"/>
                <w:rFonts w:ascii="Arial" w:hAnsi="Arial" w:cs="Arial"/>
                <w:noProof/>
              </w:rPr>
              <w:t>1.Inleiding</w:t>
            </w:r>
            <w:r w:rsidR="00085775">
              <w:rPr>
                <w:noProof/>
                <w:webHidden/>
              </w:rPr>
              <w:tab/>
            </w:r>
            <w:r w:rsidR="00085775">
              <w:rPr>
                <w:noProof/>
                <w:webHidden/>
              </w:rPr>
              <w:fldChar w:fldCharType="begin"/>
            </w:r>
            <w:r w:rsidR="00085775">
              <w:rPr>
                <w:noProof/>
                <w:webHidden/>
              </w:rPr>
              <w:instrText xml:space="preserve"> PAGEREF _Toc115428927 \h </w:instrText>
            </w:r>
            <w:r w:rsidR="00085775">
              <w:rPr>
                <w:noProof/>
                <w:webHidden/>
              </w:rPr>
            </w:r>
            <w:r w:rsidR="00085775">
              <w:rPr>
                <w:noProof/>
                <w:webHidden/>
              </w:rPr>
              <w:fldChar w:fldCharType="separate"/>
            </w:r>
            <w:r w:rsidR="00085775">
              <w:rPr>
                <w:noProof/>
                <w:webHidden/>
              </w:rPr>
              <w:t>3</w:t>
            </w:r>
            <w:r w:rsidR="00085775">
              <w:rPr>
                <w:noProof/>
                <w:webHidden/>
              </w:rPr>
              <w:fldChar w:fldCharType="end"/>
            </w:r>
          </w:hyperlink>
        </w:p>
        <w:p w14:paraId="42A2258C" w14:textId="24208DC6" w:rsidR="00085775" w:rsidRDefault="00000000">
          <w:pPr>
            <w:pStyle w:val="Inhopg1"/>
            <w:rPr>
              <w:rFonts w:eastAsiaTheme="minorEastAsia"/>
              <w:noProof/>
              <w:lang w:eastAsia="nl-NL"/>
            </w:rPr>
          </w:pPr>
          <w:hyperlink w:anchor="_Toc115428928" w:history="1">
            <w:r w:rsidR="00085775" w:rsidRPr="00604267">
              <w:rPr>
                <w:rStyle w:val="Hyperlink"/>
                <w:rFonts w:ascii="Arial" w:hAnsi="Arial" w:cs="Arial"/>
                <w:noProof/>
              </w:rPr>
              <w:t>2.Def</w:t>
            </w:r>
            <w:r w:rsidR="0099616D">
              <w:rPr>
                <w:rStyle w:val="Hyperlink"/>
                <w:rFonts w:ascii="Arial" w:hAnsi="Arial" w:cs="Arial"/>
                <w:noProof/>
              </w:rPr>
              <w:t>i</w:t>
            </w:r>
            <w:r w:rsidR="00085775" w:rsidRPr="00604267">
              <w:rPr>
                <w:rStyle w:val="Hyperlink"/>
                <w:rFonts w:ascii="Arial" w:hAnsi="Arial" w:cs="Arial"/>
                <w:noProof/>
              </w:rPr>
              <w:t>n</w:t>
            </w:r>
            <w:r w:rsidR="0099616D">
              <w:rPr>
                <w:rStyle w:val="Hyperlink"/>
                <w:rFonts w:ascii="Arial" w:hAnsi="Arial" w:cs="Arial"/>
                <w:noProof/>
              </w:rPr>
              <w:t>i</w:t>
            </w:r>
            <w:r w:rsidR="00085775" w:rsidRPr="00604267">
              <w:rPr>
                <w:rStyle w:val="Hyperlink"/>
                <w:rFonts w:ascii="Arial" w:hAnsi="Arial" w:cs="Arial"/>
                <w:noProof/>
              </w:rPr>
              <w:t>tie dyslexie</w:t>
            </w:r>
            <w:r w:rsidR="00085775">
              <w:rPr>
                <w:noProof/>
                <w:webHidden/>
              </w:rPr>
              <w:tab/>
            </w:r>
            <w:r w:rsidR="00085775">
              <w:rPr>
                <w:noProof/>
                <w:webHidden/>
              </w:rPr>
              <w:fldChar w:fldCharType="begin"/>
            </w:r>
            <w:r w:rsidR="00085775">
              <w:rPr>
                <w:noProof/>
                <w:webHidden/>
              </w:rPr>
              <w:instrText xml:space="preserve"> PAGEREF _Toc115428928 \h </w:instrText>
            </w:r>
            <w:r w:rsidR="00085775">
              <w:rPr>
                <w:noProof/>
                <w:webHidden/>
              </w:rPr>
            </w:r>
            <w:r w:rsidR="00085775">
              <w:rPr>
                <w:noProof/>
                <w:webHidden/>
              </w:rPr>
              <w:fldChar w:fldCharType="separate"/>
            </w:r>
            <w:r w:rsidR="00085775">
              <w:rPr>
                <w:noProof/>
                <w:webHidden/>
              </w:rPr>
              <w:t>4</w:t>
            </w:r>
            <w:r w:rsidR="00085775">
              <w:rPr>
                <w:noProof/>
                <w:webHidden/>
              </w:rPr>
              <w:fldChar w:fldCharType="end"/>
            </w:r>
          </w:hyperlink>
        </w:p>
        <w:p w14:paraId="61873EF4" w14:textId="1B83CE8D" w:rsidR="00085775" w:rsidRDefault="00000000">
          <w:pPr>
            <w:pStyle w:val="Inhopg1"/>
            <w:rPr>
              <w:rFonts w:eastAsiaTheme="minorEastAsia"/>
              <w:noProof/>
              <w:lang w:eastAsia="nl-NL"/>
            </w:rPr>
          </w:pPr>
          <w:hyperlink w:anchor="_Toc115428929" w:history="1">
            <w:r w:rsidR="00085775" w:rsidRPr="00604267">
              <w:rPr>
                <w:rStyle w:val="Hyperlink"/>
                <w:rFonts w:ascii="Arial" w:hAnsi="Arial" w:cs="Arial"/>
                <w:noProof/>
              </w:rPr>
              <w:t>3.Screening en signalering van dyslexie</w:t>
            </w:r>
            <w:r w:rsidR="00085775">
              <w:rPr>
                <w:noProof/>
                <w:webHidden/>
              </w:rPr>
              <w:tab/>
            </w:r>
            <w:r w:rsidR="00085775">
              <w:rPr>
                <w:noProof/>
                <w:webHidden/>
              </w:rPr>
              <w:fldChar w:fldCharType="begin"/>
            </w:r>
            <w:r w:rsidR="00085775">
              <w:rPr>
                <w:noProof/>
                <w:webHidden/>
              </w:rPr>
              <w:instrText xml:space="preserve"> PAGEREF _Toc115428929 \h </w:instrText>
            </w:r>
            <w:r w:rsidR="00085775">
              <w:rPr>
                <w:noProof/>
                <w:webHidden/>
              </w:rPr>
            </w:r>
            <w:r w:rsidR="00085775">
              <w:rPr>
                <w:noProof/>
                <w:webHidden/>
              </w:rPr>
              <w:fldChar w:fldCharType="separate"/>
            </w:r>
            <w:r w:rsidR="00085775">
              <w:rPr>
                <w:noProof/>
                <w:webHidden/>
              </w:rPr>
              <w:t>5</w:t>
            </w:r>
            <w:r w:rsidR="00085775">
              <w:rPr>
                <w:noProof/>
                <w:webHidden/>
              </w:rPr>
              <w:fldChar w:fldCharType="end"/>
            </w:r>
          </w:hyperlink>
        </w:p>
        <w:p w14:paraId="1C870157" w14:textId="7A3BFA59" w:rsidR="00085775" w:rsidRDefault="00000000">
          <w:pPr>
            <w:pStyle w:val="Inhopg2"/>
            <w:tabs>
              <w:tab w:val="right" w:leader="dot" w:pos="10510"/>
            </w:tabs>
            <w:rPr>
              <w:rFonts w:eastAsiaTheme="minorEastAsia"/>
              <w:noProof/>
              <w:lang w:eastAsia="nl-NL"/>
            </w:rPr>
          </w:pPr>
          <w:hyperlink w:anchor="_Toc115428930" w:history="1">
            <w:r w:rsidR="00085775" w:rsidRPr="00604267">
              <w:rPr>
                <w:rStyle w:val="Hyperlink"/>
                <w:rFonts w:ascii="Arial" w:hAnsi="Arial" w:cs="Arial"/>
                <w:noProof/>
              </w:rPr>
              <w:t>3.1 Richtlijnen dyslexie onderzoek</w:t>
            </w:r>
            <w:r w:rsidR="00085775">
              <w:rPr>
                <w:noProof/>
                <w:webHidden/>
              </w:rPr>
              <w:tab/>
            </w:r>
            <w:r w:rsidR="00085775">
              <w:rPr>
                <w:noProof/>
                <w:webHidden/>
              </w:rPr>
              <w:fldChar w:fldCharType="begin"/>
            </w:r>
            <w:r w:rsidR="00085775">
              <w:rPr>
                <w:noProof/>
                <w:webHidden/>
              </w:rPr>
              <w:instrText xml:space="preserve"> PAGEREF _Toc115428930 \h </w:instrText>
            </w:r>
            <w:r w:rsidR="00085775">
              <w:rPr>
                <w:noProof/>
                <w:webHidden/>
              </w:rPr>
            </w:r>
            <w:r w:rsidR="00085775">
              <w:rPr>
                <w:noProof/>
                <w:webHidden/>
              </w:rPr>
              <w:fldChar w:fldCharType="separate"/>
            </w:r>
            <w:r w:rsidR="00085775">
              <w:rPr>
                <w:noProof/>
                <w:webHidden/>
              </w:rPr>
              <w:t>5</w:t>
            </w:r>
            <w:r w:rsidR="00085775">
              <w:rPr>
                <w:noProof/>
                <w:webHidden/>
              </w:rPr>
              <w:fldChar w:fldCharType="end"/>
            </w:r>
          </w:hyperlink>
        </w:p>
        <w:p w14:paraId="024B3343" w14:textId="5CA73AED" w:rsidR="00085775" w:rsidRDefault="00000000">
          <w:pPr>
            <w:pStyle w:val="Inhopg2"/>
            <w:tabs>
              <w:tab w:val="right" w:leader="dot" w:pos="10510"/>
            </w:tabs>
            <w:rPr>
              <w:rFonts w:eastAsiaTheme="minorEastAsia"/>
              <w:noProof/>
              <w:lang w:eastAsia="nl-NL"/>
            </w:rPr>
          </w:pPr>
          <w:hyperlink w:anchor="_Toc115428931" w:history="1">
            <w:r w:rsidR="00085775" w:rsidRPr="00604267">
              <w:rPr>
                <w:rStyle w:val="Hyperlink"/>
                <w:rFonts w:ascii="Arial" w:hAnsi="Arial" w:cs="Arial"/>
                <w:noProof/>
              </w:rPr>
              <w:t xml:space="preserve">3.2 </w:t>
            </w:r>
            <w:r w:rsidR="0099616D">
              <w:rPr>
                <w:rStyle w:val="Hyperlink"/>
                <w:rFonts w:ascii="Arial" w:hAnsi="Arial" w:cs="Arial"/>
                <w:noProof/>
              </w:rPr>
              <w:t>S</w:t>
            </w:r>
            <w:r w:rsidR="00085775" w:rsidRPr="00604267">
              <w:rPr>
                <w:rStyle w:val="Hyperlink"/>
                <w:rFonts w:ascii="Arial" w:hAnsi="Arial" w:cs="Arial"/>
                <w:noProof/>
              </w:rPr>
              <w:t>creening eerste jaar</w:t>
            </w:r>
            <w:r w:rsidR="00085775">
              <w:rPr>
                <w:noProof/>
                <w:webHidden/>
              </w:rPr>
              <w:tab/>
            </w:r>
            <w:r w:rsidR="00085775">
              <w:rPr>
                <w:noProof/>
                <w:webHidden/>
              </w:rPr>
              <w:fldChar w:fldCharType="begin"/>
            </w:r>
            <w:r w:rsidR="00085775">
              <w:rPr>
                <w:noProof/>
                <w:webHidden/>
              </w:rPr>
              <w:instrText xml:space="preserve"> PAGEREF _Toc115428931 \h </w:instrText>
            </w:r>
            <w:r w:rsidR="00085775">
              <w:rPr>
                <w:noProof/>
                <w:webHidden/>
              </w:rPr>
            </w:r>
            <w:r w:rsidR="00085775">
              <w:rPr>
                <w:noProof/>
                <w:webHidden/>
              </w:rPr>
              <w:fldChar w:fldCharType="separate"/>
            </w:r>
            <w:r w:rsidR="00085775">
              <w:rPr>
                <w:noProof/>
                <w:webHidden/>
              </w:rPr>
              <w:t>6</w:t>
            </w:r>
            <w:r w:rsidR="00085775">
              <w:rPr>
                <w:noProof/>
                <w:webHidden/>
              </w:rPr>
              <w:fldChar w:fldCharType="end"/>
            </w:r>
          </w:hyperlink>
        </w:p>
        <w:p w14:paraId="19FA3DDA" w14:textId="695C0124" w:rsidR="00085775" w:rsidRDefault="00000000">
          <w:pPr>
            <w:pStyle w:val="Inhopg1"/>
            <w:rPr>
              <w:rFonts w:eastAsiaTheme="minorEastAsia"/>
              <w:noProof/>
              <w:lang w:eastAsia="nl-NL"/>
            </w:rPr>
          </w:pPr>
          <w:hyperlink w:anchor="_Toc115428932" w:history="1">
            <w:r w:rsidR="00085775" w:rsidRPr="00604267">
              <w:rPr>
                <w:rStyle w:val="Hyperlink"/>
                <w:rFonts w:ascii="Arial" w:hAnsi="Arial" w:cs="Arial"/>
                <w:noProof/>
              </w:rPr>
              <w:t>4. Leerlingen met dyslexie binnen !mpulse</w:t>
            </w:r>
            <w:r w:rsidR="00085775">
              <w:rPr>
                <w:noProof/>
                <w:webHidden/>
              </w:rPr>
              <w:tab/>
            </w:r>
            <w:r w:rsidR="00085775">
              <w:rPr>
                <w:noProof/>
                <w:webHidden/>
              </w:rPr>
              <w:fldChar w:fldCharType="begin"/>
            </w:r>
            <w:r w:rsidR="00085775">
              <w:rPr>
                <w:noProof/>
                <w:webHidden/>
              </w:rPr>
              <w:instrText xml:space="preserve"> PAGEREF _Toc115428932 \h </w:instrText>
            </w:r>
            <w:r w:rsidR="00085775">
              <w:rPr>
                <w:noProof/>
                <w:webHidden/>
              </w:rPr>
            </w:r>
            <w:r w:rsidR="00085775">
              <w:rPr>
                <w:noProof/>
                <w:webHidden/>
              </w:rPr>
              <w:fldChar w:fldCharType="separate"/>
            </w:r>
            <w:r w:rsidR="00085775">
              <w:rPr>
                <w:noProof/>
                <w:webHidden/>
              </w:rPr>
              <w:t>7</w:t>
            </w:r>
            <w:r w:rsidR="00085775">
              <w:rPr>
                <w:noProof/>
                <w:webHidden/>
              </w:rPr>
              <w:fldChar w:fldCharType="end"/>
            </w:r>
          </w:hyperlink>
        </w:p>
        <w:p w14:paraId="302383A1" w14:textId="2357C313" w:rsidR="00085775" w:rsidRDefault="00000000">
          <w:pPr>
            <w:pStyle w:val="Inhopg2"/>
            <w:tabs>
              <w:tab w:val="right" w:leader="dot" w:pos="10510"/>
            </w:tabs>
            <w:rPr>
              <w:rFonts w:eastAsiaTheme="minorEastAsia"/>
              <w:noProof/>
              <w:lang w:eastAsia="nl-NL"/>
            </w:rPr>
          </w:pPr>
          <w:hyperlink w:anchor="_Toc115428933" w:history="1">
            <w:r w:rsidR="00085775" w:rsidRPr="00604267">
              <w:rPr>
                <w:rStyle w:val="Hyperlink"/>
                <w:rFonts w:ascii="Arial" w:hAnsi="Arial" w:cs="Arial"/>
                <w:noProof/>
              </w:rPr>
              <w:t>4.1 Dyslexieverklaring</w:t>
            </w:r>
            <w:r w:rsidR="00085775">
              <w:rPr>
                <w:noProof/>
                <w:webHidden/>
              </w:rPr>
              <w:tab/>
            </w:r>
            <w:r w:rsidR="00085775">
              <w:rPr>
                <w:noProof/>
                <w:webHidden/>
              </w:rPr>
              <w:fldChar w:fldCharType="begin"/>
            </w:r>
            <w:r w:rsidR="00085775">
              <w:rPr>
                <w:noProof/>
                <w:webHidden/>
              </w:rPr>
              <w:instrText xml:space="preserve"> PAGEREF _Toc115428933 \h </w:instrText>
            </w:r>
            <w:r w:rsidR="00085775">
              <w:rPr>
                <w:noProof/>
                <w:webHidden/>
              </w:rPr>
            </w:r>
            <w:r w:rsidR="00085775">
              <w:rPr>
                <w:noProof/>
                <w:webHidden/>
              </w:rPr>
              <w:fldChar w:fldCharType="separate"/>
            </w:r>
            <w:r w:rsidR="00085775">
              <w:rPr>
                <w:noProof/>
                <w:webHidden/>
              </w:rPr>
              <w:t>7</w:t>
            </w:r>
            <w:r w:rsidR="00085775">
              <w:rPr>
                <w:noProof/>
                <w:webHidden/>
              </w:rPr>
              <w:fldChar w:fldCharType="end"/>
            </w:r>
          </w:hyperlink>
        </w:p>
        <w:p w14:paraId="5D7D8124" w14:textId="609D2015" w:rsidR="00085775" w:rsidRDefault="00000000">
          <w:pPr>
            <w:pStyle w:val="Inhopg2"/>
            <w:tabs>
              <w:tab w:val="right" w:leader="dot" w:pos="10510"/>
            </w:tabs>
            <w:rPr>
              <w:rFonts w:eastAsiaTheme="minorEastAsia"/>
              <w:noProof/>
              <w:lang w:eastAsia="nl-NL"/>
            </w:rPr>
          </w:pPr>
          <w:hyperlink w:anchor="_Toc115428934" w:history="1">
            <w:r w:rsidR="00085775" w:rsidRPr="00604267">
              <w:rPr>
                <w:rStyle w:val="Hyperlink"/>
                <w:rFonts w:ascii="Arial" w:hAnsi="Arial" w:cs="Arial"/>
                <w:noProof/>
              </w:rPr>
              <w:t>4.2 Faciliteitenkaart</w:t>
            </w:r>
            <w:r w:rsidR="00085775">
              <w:rPr>
                <w:noProof/>
                <w:webHidden/>
              </w:rPr>
              <w:tab/>
            </w:r>
            <w:r w:rsidR="00085775">
              <w:rPr>
                <w:noProof/>
                <w:webHidden/>
              </w:rPr>
              <w:fldChar w:fldCharType="begin"/>
            </w:r>
            <w:r w:rsidR="00085775">
              <w:rPr>
                <w:noProof/>
                <w:webHidden/>
              </w:rPr>
              <w:instrText xml:space="preserve"> PAGEREF _Toc115428934 \h </w:instrText>
            </w:r>
            <w:r w:rsidR="00085775">
              <w:rPr>
                <w:noProof/>
                <w:webHidden/>
              </w:rPr>
            </w:r>
            <w:r w:rsidR="00085775">
              <w:rPr>
                <w:noProof/>
                <w:webHidden/>
              </w:rPr>
              <w:fldChar w:fldCharType="separate"/>
            </w:r>
            <w:r w:rsidR="00085775">
              <w:rPr>
                <w:noProof/>
                <w:webHidden/>
              </w:rPr>
              <w:t>7</w:t>
            </w:r>
            <w:r w:rsidR="00085775">
              <w:rPr>
                <w:noProof/>
                <w:webHidden/>
              </w:rPr>
              <w:fldChar w:fldCharType="end"/>
            </w:r>
          </w:hyperlink>
        </w:p>
        <w:p w14:paraId="32D0311F" w14:textId="3D58AFFB" w:rsidR="00085775" w:rsidRDefault="00000000">
          <w:pPr>
            <w:pStyle w:val="Inhopg2"/>
            <w:tabs>
              <w:tab w:val="right" w:leader="dot" w:pos="10510"/>
            </w:tabs>
            <w:rPr>
              <w:rFonts w:eastAsiaTheme="minorEastAsia"/>
              <w:noProof/>
              <w:lang w:eastAsia="nl-NL"/>
            </w:rPr>
          </w:pPr>
          <w:hyperlink w:anchor="_Toc115428935" w:history="1">
            <w:r w:rsidR="00085775" w:rsidRPr="00604267">
              <w:rPr>
                <w:rStyle w:val="Hyperlink"/>
                <w:rFonts w:ascii="Arial" w:hAnsi="Arial" w:cs="Arial"/>
                <w:noProof/>
              </w:rPr>
              <w:t>4.3 Faciliteiten</w:t>
            </w:r>
            <w:r w:rsidR="00085775">
              <w:rPr>
                <w:noProof/>
                <w:webHidden/>
              </w:rPr>
              <w:tab/>
            </w:r>
            <w:r w:rsidR="00085775">
              <w:rPr>
                <w:noProof/>
                <w:webHidden/>
              </w:rPr>
              <w:fldChar w:fldCharType="begin"/>
            </w:r>
            <w:r w:rsidR="00085775">
              <w:rPr>
                <w:noProof/>
                <w:webHidden/>
              </w:rPr>
              <w:instrText xml:space="preserve"> PAGEREF _Toc115428935 \h </w:instrText>
            </w:r>
            <w:r w:rsidR="00085775">
              <w:rPr>
                <w:noProof/>
                <w:webHidden/>
              </w:rPr>
            </w:r>
            <w:r w:rsidR="00085775">
              <w:rPr>
                <w:noProof/>
                <w:webHidden/>
              </w:rPr>
              <w:fldChar w:fldCharType="separate"/>
            </w:r>
            <w:r w:rsidR="00085775">
              <w:rPr>
                <w:noProof/>
                <w:webHidden/>
              </w:rPr>
              <w:t>7</w:t>
            </w:r>
            <w:r w:rsidR="00085775">
              <w:rPr>
                <w:noProof/>
                <w:webHidden/>
              </w:rPr>
              <w:fldChar w:fldCharType="end"/>
            </w:r>
          </w:hyperlink>
        </w:p>
        <w:p w14:paraId="77F95371" w14:textId="418FD26B" w:rsidR="00085775" w:rsidRDefault="00000000">
          <w:pPr>
            <w:pStyle w:val="Inhopg1"/>
            <w:rPr>
              <w:rFonts w:eastAsiaTheme="minorEastAsia"/>
              <w:noProof/>
              <w:lang w:eastAsia="nl-NL"/>
            </w:rPr>
          </w:pPr>
          <w:hyperlink w:anchor="_Toc115428936" w:history="1">
            <w:r w:rsidR="00085775" w:rsidRPr="00604267">
              <w:rPr>
                <w:rStyle w:val="Hyperlink"/>
                <w:rFonts w:ascii="Arial" w:hAnsi="Arial" w:cs="Arial"/>
                <w:noProof/>
              </w:rPr>
              <w:t>5. Begeleiding en ondersteuning van leerlingen</w:t>
            </w:r>
            <w:r w:rsidR="00085775">
              <w:rPr>
                <w:noProof/>
                <w:webHidden/>
              </w:rPr>
              <w:tab/>
            </w:r>
            <w:r w:rsidR="00085775">
              <w:rPr>
                <w:noProof/>
                <w:webHidden/>
              </w:rPr>
              <w:fldChar w:fldCharType="begin"/>
            </w:r>
            <w:r w:rsidR="00085775">
              <w:rPr>
                <w:noProof/>
                <w:webHidden/>
              </w:rPr>
              <w:instrText xml:space="preserve"> PAGEREF _Toc115428936 \h </w:instrText>
            </w:r>
            <w:r w:rsidR="00085775">
              <w:rPr>
                <w:noProof/>
                <w:webHidden/>
              </w:rPr>
            </w:r>
            <w:r w:rsidR="00085775">
              <w:rPr>
                <w:noProof/>
                <w:webHidden/>
              </w:rPr>
              <w:fldChar w:fldCharType="separate"/>
            </w:r>
            <w:r w:rsidR="00085775">
              <w:rPr>
                <w:noProof/>
                <w:webHidden/>
              </w:rPr>
              <w:t>9</w:t>
            </w:r>
            <w:r w:rsidR="00085775">
              <w:rPr>
                <w:noProof/>
                <w:webHidden/>
              </w:rPr>
              <w:fldChar w:fldCharType="end"/>
            </w:r>
          </w:hyperlink>
        </w:p>
        <w:p w14:paraId="33030672" w14:textId="1969E863" w:rsidR="00085775" w:rsidRDefault="00000000">
          <w:pPr>
            <w:pStyle w:val="Inhopg2"/>
            <w:tabs>
              <w:tab w:val="right" w:leader="dot" w:pos="10510"/>
            </w:tabs>
            <w:rPr>
              <w:rFonts w:eastAsiaTheme="minorEastAsia"/>
              <w:noProof/>
              <w:lang w:eastAsia="nl-NL"/>
            </w:rPr>
          </w:pPr>
          <w:hyperlink w:anchor="_Toc115428937" w:history="1">
            <w:r w:rsidR="00085775" w:rsidRPr="00604267">
              <w:rPr>
                <w:rStyle w:val="Hyperlink"/>
                <w:rFonts w:ascii="Arial" w:hAnsi="Arial" w:cs="Arial"/>
                <w:noProof/>
              </w:rPr>
              <w:t>5.1 Aanspreekpunt dyslexie begeleiding</w:t>
            </w:r>
            <w:r w:rsidR="00085775">
              <w:rPr>
                <w:noProof/>
                <w:webHidden/>
              </w:rPr>
              <w:tab/>
            </w:r>
            <w:r w:rsidR="00085775">
              <w:rPr>
                <w:noProof/>
                <w:webHidden/>
              </w:rPr>
              <w:fldChar w:fldCharType="begin"/>
            </w:r>
            <w:r w:rsidR="00085775">
              <w:rPr>
                <w:noProof/>
                <w:webHidden/>
              </w:rPr>
              <w:instrText xml:space="preserve"> PAGEREF _Toc115428937 \h </w:instrText>
            </w:r>
            <w:r w:rsidR="00085775">
              <w:rPr>
                <w:noProof/>
                <w:webHidden/>
              </w:rPr>
            </w:r>
            <w:r w:rsidR="00085775">
              <w:rPr>
                <w:noProof/>
                <w:webHidden/>
              </w:rPr>
              <w:fldChar w:fldCharType="separate"/>
            </w:r>
            <w:r w:rsidR="00085775">
              <w:rPr>
                <w:noProof/>
                <w:webHidden/>
              </w:rPr>
              <w:t>9</w:t>
            </w:r>
            <w:r w:rsidR="00085775">
              <w:rPr>
                <w:noProof/>
                <w:webHidden/>
              </w:rPr>
              <w:fldChar w:fldCharType="end"/>
            </w:r>
          </w:hyperlink>
        </w:p>
        <w:p w14:paraId="161B0893" w14:textId="749E5A00" w:rsidR="00085775" w:rsidRDefault="00000000">
          <w:pPr>
            <w:pStyle w:val="Inhopg3"/>
            <w:tabs>
              <w:tab w:val="right" w:leader="dot" w:pos="10510"/>
            </w:tabs>
            <w:rPr>
              <w:rFonts w:eastAsiaTheme="minorEastAsia"/>
              <w:noProof/>
              <w:lang w:eastAsia="nl-NL"/>
            </w:rPr>
          </w:pPr>
          <w:hyperlink w:anchor="_Toc115428938" w:history="1">
            <w:r w:rsidR="00085775" w:rsidRPr="00604267">
              <w:rPr>
                <w:rStyle w:val="Hyperlink"/>
                <w:rFonts w:ascii="Arial" w:hAnsi="Arial" w:cs="Arial"/>
                <w:noProof/>
              </w:rPr>
              <w:t>5.2 Begeleiding van de vakdocenten</w:t>
            </w:r>
            <w:r w:rsidR="00085775">
              <w:rPr>
                <w:noProof/>
                <w:webHidden/>
              </w:rPr>
              <w:tab/>
            </w:r>
            <w:r w:rsidR="00085775">
              <w:rPr>
                <w:noProof/>
                <w:webHidden/>
              </w:rPr>
              <w:fldChar w:fldCharType="begin"/>
            </w:r>
            <w:r w:rsidR="00085775">
              <w:rPr>
                <w:noProof/>
                <w:webHidden/>
              </w:rPr>
              <w:instrText xml:space="preserve"> PAGEREF _Toc115428938 \h </w:instrText>
            </w:r>
            <w:r w:rsidR="00085775">
              <w:rPr>
                <w:noProof/>
                <w:webHidden/>
              </w:rPr>
            </w:r>
            <w:r w:rsidR="00085775">
              <w:rPr>
                <w:noProof/>
                <w:webHidden/>
              </w:rPr>
              <w:fldChar w:fldCharType="separate"/>
            </w:r>
            <w:r w:rsidR="00085775">
              <w:rPr>
                <w:noProof/>
                <w:webHidden/>
              </w:rPr>
              <w:t>9</w:t>
            </w:r>
            <w:r w:rsidR="00085775">
              <w:rPr>
                <w:noProof/>
                <w:webHidden/>
              </w:rPr>
              <w:fldChar w:fldCharType="end"/>
            </w:r>
          </w:hyperlink>
        </w:p>
        <w:p w14:paraId="2624BBFB" w14:textId="12F296E5" w:rsidR="00085775" w:rsidRDefault="00000000">
          <w:pPr>
            <w:pStyle w:val="Inhopg3"/>
            <w:tabs>
              <w:tab w:val="right" w:leader="dot" w:pos="10510"/>
            </w:tabs>
            <w:rPr>
              <w:rFonts w:eastAsiaTheme="minorEastAsia"/>
              <w:noProof/>
              <w:lang w:eastAsia="nl-NL"/>
            </w:rPr>
          </w:pPr>
          <w:hyperlink w:anchor="_Toc115428939" w:history="1">
            <w:r w:rsidR="00085775" w:rsidRPr="00604267">
              <w:rPr>
                <w:rStyle w:val="Hyperlink"/>
                <w:rFonts w:ascii="Arial" w:hAnsi="Arial" w:cs="Arial"/>
                <w:noProof/>
              </w:rPr>
              <w:t>5.3 Re</w:t>
            </w:r>
            <w:r w:rsidR="0099616D">
              <w:rPr>
                <w:rStyle w:val="Hyperlink"/>
                <w:rFonts w:ascii="Arial" w:hAnsi="Arial" w:cs="Arial"/>
                <w:noProof/>
              </w:rPr>
              <w:t>media</w:t>
            </w:r>
            <w:r w:rsidR="00085775" w:rsidRPr="00604267">
              <w:rPr>
                <w:rStyle w:val="Hyperlink"/>
                <w:rFonts w:ascii="Arial" w:hAnsi="Arial" w:cs="Arial"/>
                <w:noProof/>
              </w:rPr>
              <w:t>l teaching</w:t>
            </w:r>
            <w:r w:rsidR="00085775">
              <w:rPr>
                <w:noProof/>
                <w:webHidden/>
              </w:rPr>
              <w:tab/>
            </w:r>
            <w:r w:rsidR="00085775">
              <w:rPr>
                <w:noProof/>
                <w:webHidden/>
              </w:rPr>
              <w:fldChar w:fldCharType="begin"/>
            </w:r>
            <w:r w:rsidR="00085775">
              <w:rPr>
                <w:noProof/>
                <w:webHidden/>
              </w:rPr>
              <w:instrText xml:space="preserve"> PAGEREF _Toc115428939 \h </w:instrText>
            </w:r>
            <w:r w:rsidR="00085775">
              <w:rPr>
                <w:noProof/>
                <w:webHidden/>
              </w:rPr>
            </w:r>
            <w:r w:rsidR="00085775">
              <w:rPr>
                <w:noProof/>
                <w:webHidden/>
              </w:rPr>
              <w:fldChar w:fldCharType="separate"/>
            </w:r>
            <w:r w:rsidR="00085775">
              <w:rPr>
                <w:noProof/>
                <w:webHidden/>
              </w:rPr>
              <w:t>9</w:t>
            </w:r>
            <w:r w:rsidR="00085775">
              <w:rPr>
                <w:noProof/>
                <w:webHidden/>
              </w:rPr>
              <w:fldChar w:fldCharType="end"/>
            </w:r>
          </w:hyperlink>
        </w:p>
        <w:p w14:paraId="6A4C5815" w14:textId="2830784A" w:rsidR="00085775" w:rsidRDefault="00000000">
          <w:pPr>
            <w:pStyle w:val="Inhopg3"/>
            <w:tabs>
              <w:tab w:val="right" w:leader="dot" w:pos="10510"/>
            </w:tabs>
            <w:rPr>
              <w:rFonts w:eastAsiaTheme="minorEastAsia"/>
              <w:noProof/>
              <w:lang w:eastAsia="nl-NL"/>
            </w:rPr>
          </w:pPr>
          <w:hyperlink w:anchor="_Toc115428940" w:history="1">
            <w:r w:rsidR="00085775" w:rsidRPr="00604267">
              <w:rPr>
                <w:rStyle w:val="Hyperlink"/>
                <w:rFonts w:ascii="Arial" w:hAnsi="Arial" w:cs="Arial"/>
                <w:noProof/>
              </w:rPr>
              <w:t>5.4 Plusklas dyslexie</w:t>
            </w:r>
            <w:r w:rsidR="00085775">
              <w:rPr>
                <w:noProof/>
                <w:webHidden/>
              </w:rPr>
              <w:tab/>
            </w:r>
            <w:r w:rsidR="00085775">
              <w:rPr>
                <w:noProof/>
                <w:webHidden/>
              </w:rPr>
              <w:fldChar w:fldCharType="begin"/>
            </w:r>
            <w:r w:rsidR="00085775">
              <w:rPr>
                <w:noProof/>
                <w:webHidden/>
              </w:rPr>
              <w:instrText xml:space="preserve"> PAGEREF _Toc115428940 \h </w:instrText>
            </w:r>
            <w:r w:rsidR="00085775">
              <w:rPr>
                <w:noProof/>
                <w:webHidden/>
              </w:rPr>
            </w:r>
            <w:r w:rsidR="00085775">
              <w:rPr>
                <w:noProof/>
                <w:webHidden/>
              </w:rPr>
              <w:fldChar w:fldCharType="separate"/>
            </w:r>
            <w:r w:rsidR="00085775">
              <w:rPr>
                <w:noProof/>
                <w:webHidden/>
              </w:rPr>
              <w:t>9</w:t>
            </w:r>
            <w:r w:rsidR="00085775">
              <w:rPr>
                <w:noProof/>
                <w:webHidden/>
              </w:rPr>
              <w:fldChar w:fldCharType="end"/>
            </w:r>
          </w:hyperlink>
        </w:p>
        <w:p w14:paraId="0DDC1DE9" w14:textId="57DDE956" w:rsidR="00085775" w:rsidRDefault="00000000">
          <w:pPr>
            <w:pStyle w:val="Inhopg1"/>
            <w:rPr>
              <w:rFonts w:eastAsiaTheme="minorEastAsia"/>
              <w:noProof/>
              <w:lang w:eastAsia="nl-NL"/>
            </w:rPr>
          </w:pPr>
          <w:hyperlink w:anchor="_Toc115428941" w:history="1">
            <w:r w:rsidR="00085775" w:rsidRPr="00604267">
              <w:rPr>
                <w:rStyle w:val="Hyperlink"/>
                <w:rFonts w:ascii="Arial" w:hAnsi="Arial" w:cs="Arial"/>
                <w:noProof/>
              </w:rPr>
              <w:t>Bijlage 1: Faciliteitenkaart</w:t>
            </w:r>
            <w:r w:rsidR="00085775">
              <w:rPr>
                <w:noProof/>
                <w:webHidden/>
              </w:rPr>
              <w:tab/>
            </w:r>
            <w:r w:rsidR="00085775">
              <w:rPr>
                <w:noProof/>
                <w:webHidden/>
              </w:rPr>
              <w:fldChar w:fldCharType="begin"/>
            </w:r>
            <w:r w:rsidR="00085775">
              <w:rPr>
                <w:noProof/>
                <w:webHidden/>
              </w:rPr>
              <w:instrText xml:space="preserve"> PAGEREF _Toc115428941 \h </w:instrText>
            </w:r>
            <w:r w:rsidR="00085775">
              <w:rPr>
                <w:noProof/>
                <w:webHidden/>
              </w:rPr>
            </w:r>
            <w:r w:rsidR="00085775">
              <w:rPr>
                <w:noProof/>
                <w:webHidden/>
              </w:rPr>
              <w:fldChar w:fldCharType="separate"/>
            </w:r>
            <w:r w:rsidR="00085775">
              <w:rPr>
                <w:noProof/>
                <w:webHidden/>
              </w:rPr>
              <w:t>10</w:t>
            </w:r>
            <w:r w:rsidR="00085775">
              <w:rPr>
                <w:noProof/>
                <w:webHidden/>
              </w:rPr>
              <w:fldChar w:fldCharType="end"/>
            </w:r>
          </w:hyperlink>
        </w:p>
        <w:p w14:paraId="507425EC" w14:textId="17A2EE89" w:rsidR="00085775" w:rsidRDefault="00000000">
          <w:pPr>
            <w:pStyle w:val="Inhopg1"/>
            <w:rPr>
              <w:rFonts w:eastAsiaTheme="minorEastAsia"/>
              <w:noProof/>
              <w:lang w:eastAsia="nl-NL"/>
            </w:rPr>
          </w:pPr>
          <w:hyperlink w:anchor="_Toc115428942" w:history="1">
            <w:r w:rsidR="00085775" w:rsidRPr="00604267">
              <w:rPr>
                <w:rStyle w:val="Hyperlink"/>
                <w:rFonts w:ascii="Arial" w:hAnsi="Arial" w:cs="Arial"/>
                <w:noProof/>
              </w:rPr>
              <w:t>Bijlage 2: Procedure vrijstelling vakken (afstemming)</w:t>
            </w:r>
            <w:r w:rsidR="00085775">
              <w:rPr>
                <w:noProof/>
                <w:webHidden/>
              </w:rPr>
              <w:tab/>
            </w:r>
            <w:r w:rsidR="00085775">
              <w:rPr>
                <w:noProof/>
                <w:webHidden/>
              </w:rPr>
              <w:fldChar w:fldCharType="begin"/>
            </w:r>
            <w:r w:rsidR="00085775">
              <w:rPr>
                <w:noProof/>
                <w:webHidden/>
              </w:rPr>
              <w:instrText xml:space="preserve"> PAGEREF _Toc115428942 \h </w:instrText>
            </w:r>
            <w:r w:rsidR="00085775">
              <w:rPr>
                <w:noProof/>
                <w:webHidden/>
              </w:rPr>
            </w:r>
            <w:r w:rsidR="00085775">
              <w:rPr>
                <w:noProof/>
                <w:webHidden/>
              </w:rPr>
              <w:fldChar w:fldCharType="separate"/>
            </w:r>
            <w:r w:rsidR="00085775">
              <w:rPr>
                <w:noProof/>
                <w:webHidden/>
              </w:rPr>
              <w:t>11</w:t>
            </w:r>
            <w:r w:rsidR="00085775">
              <w:rPr>
                <w:noProof/>
                <w:webHidden/>
              </w:rPr>
              <w:fldChar w:fldCharType="end"/>
            </w:r>
          </w:hyperlink>
        </w:p>
        <w:p w14:paraId="12DFA401" w14:textId="26378A3C" w:rsidR="00085775" w:rsidRDefault="00000000">
          <w:pPr>
            <w:pStyle w:val="Inhopg1"/>
            <w:rPr>
              <w:rFonts w:eastAsiaTheme="minorEastAsia"/>
              <w:noProof/>
              <w:lang w:eastAsia="nl-NL"/>
            </w:rPr>
          </w:pPr>
          <w:hyperlink w:anchor="_Toc115428943" w:history="1">
            <w:r w:rsidR="00085775" w:rsidRPr="00604267">
              <w:rPr>
                <w:rStyle w:val="Hyperlink"/>
                <w:rFonts w:ascii="Arial" w:eastAsia="Arial" w:hAnsi="Arial" w:cs="Arial"/>
                <w:noProof/>
              </w:rPr>
              <w:t>Bijlage 3: Stroomschema leerlingen onderbouw</w:t>
            </w:r>
            <w:r w:rsidR="00085775">
              <w:rPr>
                <w:noProof/>
                <w:webHidden/>
              </w:rPr>
              <w:tab/>
            </w:r>
            <w:r w:rsidR="00085775">
              <w:rPr>
                <w:noProof/>
                <w:webHidden/>
              </w:rPr>
              <w:fldChar w:fldCharType="begin"/>
            </w:r>
            <w:r w:rsidR="00085775">
              <w:rPr>
                <w:noProof/>
                <w:webHidden/>
              </w:rPr>
              <w:instrText xml:space="preserve"> PAGEREF _Toc115428943 \h </w:instrText>
            </w:r>
            <w:r w:rsidR="00085775">
              <w:rPr>
                <w:noProof/>
                <w:webHidden/>
              </w:rPr>
            </w:r>
            <w:r w:rsidR="00085775">
              <w:rPr>
                <w:noProof/>
                <w:webHidden/>
              </w:rPr>
              <w:fldChar w:fldCharType="separate"/>
            </w:r>
            <w:r w:rsidR="00085775">
              <w:rPr>
                <w:noProof/>
                <w:webHidden/>
              </w:rPr>
              <w:t>12</w:t>
            </w:r>
            <w:r w:rsidR="00085775">
              <w:rPr>
                <w:noProof/>
                <w:webHidden/>
              </w:rPr>
              <w:fldChar w:fldCharType="end"/>
            </w:r>
          </w:hyperlink>
        </w:p>
        <w:p w14:paraId="28A388F7" w14:textId="79983AA2" w:rsidR="00085775" w:rsidRDefault="00000000">
          <w:pPr>
            <w:pStyle w:val="Inhopg1"/>
            <w:rPr>
              <w:rFonts w:eastAsiaTheme="minorEastAsia"/>
              <w:noProof/>
              <w:lang w:eastAsia="nl-NL"/>
            </w:rPr>
          </w:pPr>
          <w:hyperlink w:anchor="_Toc115428944" w:history="1">
            <w:r w:rsidR="00085775" w:rsidRPr="00604267">
              <w:rPr>
                <w:rStyle w:val="Hyperlink"/>
                <w:rFonts w:ascii="Arial" w:hAnsi="Arial" w:cs="Arial"/>
                <w:noProof/>
              </w:rPr>
              <w:t>Bijlage 4: Stroomschema bovenbouw</w:t>
            </w:r>
            <w:r w:rsidR="00085775">
              <w:rPr>
                <w:noProof/>
                <w:webHidden/>
              </w:rPr>
              <w:tab/>
            </w:r>
            <w:r w:rsidR="00085775">
              <w:rPr>
                <w:noProof/>
                <w:webHidden/>
              </w:rPr>
              <w:fldChar w:fldCharType="begin"/>
            </w:r>
            <w:r w:rsidR="00085775">
              <w:rPr>
                <w:noProof/>
                <w:webHidden/>
              </w:rPr>
              <w:instrText xml:space="preserve"> PAGEREF _Toc115428944 \h </w:instrText>
            </w:r>
            <w:r w:rsidR="00085775">
              <w:rPr>
                <w:noProof/>
                <w:webHidden/>
              </w:rPr>
            </w:r>
            <w:r w:rsidR="00085775">
              <w:rPr>
                <w:noProof/>
                <w:webHidden/>
              </w:rPr>
              <w:fldChar w:fldCharType="separate"/>
            </w:r>
            <w:r w:rsidR="00085775">
              <w:rPr>
                <w:noProof/>
                <w:webHidden/>
              </w:rPr>
              <w:t>13</w:t>
            </w:r>
            <w:r w:rsidR="00085775">
              <w:rPr>
                <w:noProof/>
                <w:webHidden/>
              </w:rPr>
              <w:fldChar w:fldCharType="end"/>
            </w:r>
          </w:hyperlink>
        </w:p>
        <w:p w14:paraId="24CA33F7" w14:textId="23F2F01C" w:rsidR="00085775" w:rsidRDefault="00000000">
          <w:pPr>
            <w:pStyle w:val="Inhopg1"/>
            <w:rPr>
              <w:rFonts w:eastAsiaTheme="minorEastAsia"/>
              <w:noProof/>
              <w:lang w:eastAsia="nl-NL"/>
            </w:rPr>
          </w:pPr>
          <w:hyperlink w:anchor="_Toc115428945" w:history="1">
            <w:r w:rsidR="00085775" w:rsidRPr="00604267">
              <w:rPr>
                <w:rStyle w:val="Hyperlink"/>
                <w:rFonts w:ascii="Arial" w:hAnsi="Arial" w:cs="Arial"/>
                <w:noProof/>
              </w:rPr>
              <w:t>Bijlage</w:t>
            </w:r>
            <w:r w:rsidR="00085775" w:rsidRPr="00604267">
              <w:rPr>
                <w:rStyle w:val="Hyperlink"/>
                <w:rFonts w:ascii="Arial" w:hAnsi="Arial" w:cs="Arial"/>
                <w:noProof/>
                <w:spacing w:val="-3"/>
              </w:rPr>
              <w:t xml:space="preserve"> </w:t>
            </w:r>
            <w:r w:rsidR="00085775" w:rsidRPr="00604267">
              <w:rPr>
                <w:rStyle w:val="Hyperlink"/>
                <w:rFonts w:ascii="Arial" w:hAnsi="Arial" w:cs="Arial"/>
                <w:noProof/>
              </w:rPr>
              <w:t>5: Handige websites</w:t>
            </w:r>
            <w:r w:rsidR="00085775">
              <w:rPr>
                <w:noProof/>
                <w:webHidden/>
              </w:rPr>
              <w:tab/>
            </w:r>
            <w:r w:rsidR="00085775">
              <w:rPr>
                <w:noProof/>
                <w:webHidden/>
              </w:rPr>
              <w:fldChar w:fldCharType="begin"/>
            </w:r>
            <w:r w:rsidR="00085775">
              <w:rPr>
                <w:noProof/>
                <w:webHidden/>
              </w:rPr>
              <w:instrText xml:space="preserve"> PAGEREF _Toc115428945 \h </w:instrText>
            </w:r>
            <w:r w:rsidR="00085775">
              <w:rPr>
                <w:noProof/>
                <w:webHidden/>
              </w:rPr>
            </w:r>
            <w:r w:rsidR="00085775">
              <w:rPr>
                <w:noProof/>
                <w:webHidden/>
              </w:rPr>
              <w:fldChar w:fldCharType="separate"/>
            </w:r>
            <w:r w:rsidR="00085775">
              <w:rPr>
                <w:noProof/>
                <w:webHidden/>
              </w:rPr>
              <w:t>14</w:t>
            </w:r>
            <w:r w:rsidR="00085775">
              <w:rPr>
                <w:noProof/>
                <w:webHidden/>
              </w:rPr>
              <w:fldChar w:fldCharType="end"/>
            </w:r>
          </w:hyperlink>
        </w:p>
        <w:p w14:paraId="7C384219" w14:textId="7F938F7A" w:rsidR="00085775" w:rsidRDefault="00000000">
          <w:pPr>
            <w:pStyle w:val="Inhopg1"/>
            <w:rPr>
              <w:rFonts w:eastAsiaTheme="minorEastAsia"/>
              <w:noProof/>
              <w:lang w:eastAsia="nl-NL"/>
            </w:rPr>
          </w:pPr>
          <w:hyperlink w:anchor="_Toc115428946" w:history="1">
            <w:r w:rsidR="00085775" w:rsidRPr="00604267">
              <w:rPr>
                <w:rStyle w:val="Hyperlink"/>
                <w:rFonts w:ascii="Arial" w:hAnsi="Arial" w:cs="Arial"/>
                <w:noProof/>
              </w:rPr>
              <w:t>Bijlage 6:</w:t>
            </w:r>
            <w:r w:rsidR="0099616D">
              <w:rPr>
                <w:rStyle w:val="Hyperlink"/>
                <w:rFonts w:ascii="Arial" w:hAnsi="Arial" w:cs="Arial"/>
                <w:noProof/>
              </w:rPr>
              <w:t xml:space="preserve"> </w:t>
            </w:r>
            <w:r w:rsidR="00085775" w:rsidRPr="00604267">
              <w:rPr>
                <w:rStyle w:val="Hyperlink"/>
                <w:rFonts w:ascii="Arial" w:hAnsi="Arial" w:cs="Arial"/>
                <w:noProof/>
              </w:rPr>
              <w:t>Ondersteuningsprogramma’s</w:t>
            </w:r>
            <w:r w:rsidR="00085775">
              <w:rPr>
                <w:noProof/>
                <w:webHidden/>
              </w:rPr>
              <w:tab/>
            </w:r>
            <w:r w:rsidR="00085775">
              <w:rPr>
                <w:noProof/>
                <w:webHidden/>
              </w:rPr>
              <w:fldChar w:fldCharType="begin"/>
            </w:r>
            <w:r w:rsidR="00085775">
              <w:rPr>
                <w:noProof/>
                <w:webHidden/>
              </w:rPr>
              <w:instrText xml:space="preserve"> PAGEREF _Toc115428946 \h </w:instrText>
            </w:r>
            <w:r w:rsidR="00085775">
              <w:rPr>
                <w:noProof/>
                <w:webHidden/>
              </w:rPr>
            </w:r>
            <w:r w:rsidR="00085775">
              <w:rPr>
                <w:noProof/>
                <w:webHidden/>
              </w:rPr>
              <w:fldChar w:fldCharType="separate"/>
            </w:r>
            <w:r w:rsidR="00085775">
              <w:rPr>
                <w:noProof/>
                <w:webHidden/>
              </w:rPr>
              <w:t>15</w:t>
            </w:r>
            <w:r w:rsidR="00085775">
              <w:rPr>
                <w:noProof/>
                <w:webHidden/>
              </w:rPr>
              <w:fldChar w:fldCharType="end"/>
            </w:r>
          </w:hyperlink>
        </w:p>
        <w:p w14:paraId="5CDDE2A1" w14:textId="154CC234" w:rsidR="008C5A72" w:rsidRPr="000E5CD5" w:rsidRDefault="009F3FC2" w:rsidP="74EAB5B4">
          <w:pPr>
            <w:pStyle w:val="Inhopg1"/>
            <w:tabs>
              <w:tab w:val="clear" w:pos="10510"/>
              <w:tab w:val="right" w:leader="dot" w:pos="10515"/>
            </w:tabs>
            <w:rPr>
              <w:rFonts w:ascii="Arial" w:hAnsi="Arial" w:cs="Arial"/>
              <w:noProof/>
              <w:lang w:eastAsia="nl-NL"/>
            </w:rPr>
          </w:pPr>
          <w:r w:rsidRPr="000E5CD5">
            <w:rPr>
              <w:rFonts w:ascii="Arial" w:hAnsi="Arial" w:cs="Arial"/>
            </w:rPr>
            <w:fldChar w:fldCharType="end"/>
          </w:r>
        </w:p>
      </w:sdtContent>
    </w:sdt>
    <w:p w14:paraId="0CB6A39B" w14:textId="474C33A6" w:rsidR="00B50506" w:rsidRDefault="00B50506"/>
    <w:p w14:paraId="69F1A028" w14:textId="77777777" w:rsidR="00B50506" w:rsidRDefault="00B50506"/>
    <w:p w14:paraId="34F855E5" w14:textId="36040FC8" w:rsidR="00B50506" w:rsidRDefault="00B50506"/>
    <w:p w14:paraId="54DE311D" w14:textId="6B0F0DFC" w:rsidR="00B50506" w:rsidRDefault="00B50506"/>
    <w:p w14:paraId="3B985E54" w14:textId="5F679800" w:rsidR="00B50506" w:rsidRDefault="00B50506"/>
    <w:p w14:paraId="243F2FE3" w14:textId="271CE2EB" w:rsidR="00B50506" w:rsidRDefault="00B50506"/>
    <w:p w14:paraId="1A3A27D7" w14:textId="44172E1C" w:rsidR="00B50506" w:rsidRDefault="00B50506"/>
    <w:p w14:paraId="4850BB31" w14:textId="4BB33CF4" w:rsidR="00B50506" w:rsidRDefault="00B50506"/>
    <w:p w14:paraId="36363B33" w14:textId="5989F635" w:rsidR="00B50506" w:rsidRDefault="00B50506"/>
    <w:p w14:paraId="1CB73190" w14:textId="3AF520C7" w:rsidR="00B50506" w:rsidRDefault="00B50506"/>
    <w:p w14:paraId="68F7465C" w14:textId="71532FFB" w:rsidR="00B50506" w:rsidRDefault="00B50506"/>
    <w:p w14:paraId="1F6493FE" w14:textId="708E28A6" w:rsidR="00B50506" w:rsidRDefault="00B50506"/>
    <w:p w14:paraId="18BA5D0C" w14:textId="409048D6" w:rsidR="00B50506" w:rsidRDefault="00B50506"/>
    <w:p w14:paraId="7A470B69" w14:textId="128DBAE6" w:rsidR="00B50506" w:rsidRDefault="00B50506"/>
    <w:p w14:paraId="2253B040" w14:textId="7F9D521A" w:rsidR="00B50506" w:rsidRDefault="00B50506"/>
    <w:p w14:paraId="51639AE4" w14:textId="753A08F2" w:rsidR="00B50506" w:rsidRDefault="00B50506"/>
    <w:p w14:paraId="2F0D857C" w14:textId="467023FC" w:rsidR="00B50506" w:rsidRDefault="00B50506"/>
    <w:p w14:paraId="5721556F" w14:textId="34D769D4" w:rsidR="000E5CD5" w:rsidRDefault="000E5CD5"/>
    <w:p w14:paraId="4703B013" w14:textId="77777777" w:rsidR="000E5CD5" w:rsidRDefault="000E5CD5"/>
    <w:p w14:paraId="461E4BC2" w14:textId="41EF35E5" w:rsidR="00B50506" w:rsidRPr="00B50506" w:rsidRDefault="00B50506" w:rsidP="00B50506">
      <w:pPr>
        <w:pStyle w:val="Kop1"/>
        <w:rPr>
          <w:rFonts w:ascii="Arial" w:hAnsi="Arial" w:cs="Arial"/>
        </w:rPr>
      </w:pPr>
      <w:bookmarkStart w:id="0" w:name="_Toc115428927"/>
      <w:r w:rsidRPr="74EAB5B4">
        <w:rPr>
          <w:rFonts w:ascii="Arial" w:hAnsi="Arial" w:cs="Arial"/>
        </w:rPr>
        <w:lastRenderedPageBreak/>
        <w:t>1.Inleiding</w:t>
      </w:r>
      <w:bookmarkEnd w:id="0"/>
      <w:r w:rsidRPr="74EAB5B4">
        <w:rPr>
          <w:rFonts w:ascii="Arial" w:hAnsi="Arial" w:cs="Arial"/>
        </w:rPr>
        <w:t xml:space="preserve"> </w:t>
      </w:r>
    </w:p>
    <w:p w14:paraId="6E554E20" w14:textId="77777777" w:rsidR="00B50506" w:rsidRDefault="00B50506" w:rsidP="00B50506">
      <w:pPr>
        <w:rPr>
          <w:rFonts w:ascii="Arial" w:hAnsi="Arial" w:cs="Arial"/>
          <w:sz w:val="24"/>
          <w:szCs w:val="24"/>
        </w:rPr>
      </w:pPr>
    </w:p>
    <w:p w14:paraId="13F001C4" w14:textId="63D1FE8D" w:rsidR="00B50506" w:rsidRDefault="00B50506" w:rsidP="74EAB5B4">
      <w:pPr>
        <w:rPr>
          <w:rFonts w:ascii="Arial" w:hAnsi="Arial" w:cs="Arial"/>
          <w:sz w:val="24"/>
          <w:szCs w:val="24"/>
        </w:rPr>
      </w:pPr>
      <w:r>
        <w:rPr>
          <w:rFonts w:ascii="Arial" w:hAnsi="Arial" w:cs="Arial"/>
          <w:sz w:val="24"/>
          <w:szCs w:val="24"/>
        </w:rPr>
        <w:t>Het doel van dit dyslexie protocol is om zowel docenten, leerlingen als ouders te informeren over</w:t>
      </w:r>
      <w:r>
        <w:rPr>
          <w:rFonts w:ascii="Arial" w:hAnsi="Arial" w:cs="Arial"/>
          <w:spacing w:val="-23"/>
          <w:sz w:val="24"/>
          <w:szCs w:val="24"/>
        </w:rPr>
        <w:t xml:space="preserve"> </w:t>
      </w:r>
      <w:r>
        <w:rPr>
          <w:rFonts w:ascii="Arial" w:hAnsi="Arial" w:cs="Arial"/>
          <w:sz w:val="24"/>
          <w:szCs w:val="24"/>
        </w:rPr>
        <w:t xml:space="preserve">het dyslexiebeleid op Piter Jelles !mpulse. </w:t>
      </w:r>
      <w:r w:rsidR="6D5878C8">
        <w:rPr>
          <w:rFonts w:ascii="Arial" w:hAnsi="Arial" w:cs="Arial"/>
          <w:sz w:val="24"/>
          <w:szCs w:val="24"/>
        </w:rPr>
        <w:t>Dit sluit aan bij de missie, visie en werkwijze zoals beschreven in het</w:t>
      </w:r>
      <w:r w:rsidR="562A020F">
        <w:rPr>
          <w:rFonts w:ascii="Arial" w:hAnsi="Arial" w:cs="Arial"/>
          <w:sz w:val="24"/>
          <w:szCs w:val="24"/>
        </w:rPr>
        <w:t xml:space="preserve"> </w:t>
      </w:r>
      <w:r w:rsidR="39E824BE">
        <w:rPr>
          <w:rFonts w:ascii="Arial" w:hAnsi="Arial" w:cs="Arial"/>
          <w:sz w:val="24"/>
          <w:szCs w:val="24"/>
        </w:rPr>
        <w:t>S</w:t>
      </w:r>
      <w:r w:rsidR="5C0C6651">
        <w:rPr>
          <w:rFonts w:ascii="Arial" w:hAnsi="Arial" w:cs="Arial"/>
          <w:sz w:val="24"/>
          <w:szCs w:val="24"/>
        </w:rPr>
        <w:t>choolp</w:t>
      </w:r>
      <w:r w:rsidR="2ED62A6D">
        <w:rPr>
          <w:rFonts w:ascii="Arial" w:hAnsi="Arial" w:cs="Arial"/>
          <w:sz w:val="24"/>
          <w:szCs w:val="24"/>
        </w:rPr>
        <w:t>l</w:t>
      </w:r>
      <w:r w:rsidR="5C0C6651">
        <w:rPr>
          <w:rFonts w:ascii="Arial" w:hAnsi="Arial" w:cs="Arial"/>
          <w:sz w:val="24"/>
          <w:szCs w:val="24"/>
        </w:rPr>
        <w:t>an</w:t>
      </w:r>
      <w:r w:rsidR="0885EC9B">
        <w:rPr>
          <w:rFonts w:ascii="Arial" w:hAnsi="Arial" w:cs="Arial"/>
          <w:sz w:val="24"/>
          <w:szCs w:val="24"/>
        </w:rPr>
        <w:t xml:space="preserve"> van !mpulse Leeuwarden</w:t>
      </w:r>
      <w:r w:rsidR="50479DCD">
        <w:rPr>
          <w:rFonts w:ascii="Arial" w:hAnsi="Arial" w:cs="Arial"/>
          <w:sz w:val="24"/>
          <w:szCs w:val="24"/>
        </w:rPr>
        <w:t>.</w:t>
      </w:r>
      <w:r w:rsidR="170AAABC">
        <w:rPr>
          <w:rFonts w:ascii="Arial" w:hAnsi="Arial" w:cs="Arial"/>
          <w:sz w:val="24"/>
          <w:szCs w:val="24"/>
        </w:rPr>
        <w:t xml:space="preserve"> </w:t>
      </w:r>
      <w:r w:rsidR="4CAAEB61">
        <w:rPr>
          <w:rFonts w:ascii="Arial" w:hAnsi="Arial" w:cs="Arial"/>
          <w:sz w:val="24"/>
          <w:szCs w:val="24"/>
        </w:rPr>
        <w:t>Het protocol is verbonden aan een vaste kwaliteitscyclus</w:t>
      </w:r>
      <w:r w:rsidR="64BFDEE9">
        <w:rPr>
          <w:rFonts w:ascii="Arial" w:hAnsi="Arial" w:cs="Arial"/>
          <w:sz w:val="24"/>
          <w:szCs w:val="24"/>
        </w:rPr>
        <w:t xml:space="preserve"> en vormt een leidraad voor de begeleiding van dyslectische leerlingen binnen !mpulse. </w:t>
      </w:r>
    </w:p>
    <w:p w14:paraId="36DE2F5A" w14:textId="3ADE19E9" w:rsidR="00B50506" w:rsidRDefault="00B50506" w:rsidP="74EAB5B4">
      <w:pPr>
        <w:rPr>
          <w:rFonts w:ascii="Arial" w:hAnsi="Arial" w:cs="Arial"/>
          <w:sz w:val="24"/>
          <w:szCs w:val="24"/>
        </w:rPr>
      </w:pPr>
    </w:p>
    <w:p w14:paraId="2875F559" w14:textId="35373FA7" w:rsidR="00B50506" w:rsidRDefault="57F2B221" w:rsidP="74EAB5B4">
      <w:pPr>
        <w:rPr>
          <w:rFonts w:ascii="Arial" w:hAnsi="Arial" w:cs="Arial"/>
          <w:sz w:val="24"/>
          <w:szCs w:val="24"/>
        </w:rPr>
      </w:pPr>
      <w:r w:rsidRPr="74EAB5B4">
        <w:rPr>
          <w:rFonts w:ascii="Arial" w:hAnsi="Arial" w:cs="Arial"/>
          <w:sz w:val="24"/>
          <w:szCs w:val="24"/>
        </w:rPr>
        <w:t xml:space="preserve">Het </w:t>
      </w:r>
      <w:r w:rsidR="00F01A9E">
        <w:rPr>
          <w:rFonts w:ascii="Arial" w:hAnsi="Arial" w:cs="Arial"/>
          <w:sz w:val="24"/>
          <w:szCs w:val="24"/>
        </w:rPr>
        <w:t>d</w:t>
      </w:r>
      <w:r w:rsidRPr="74EAB5B4">
        <w:rPr>
          <w:rFonts w:ascii="Arial" w:hAnsi="Arial" w:cs="Arial"/>
          <w:sz w:val="24"/>
          <w:szCs w:val="24"/>
        </w:rPr>
        <w:t>yslexiebeleid is verbonden aan de werkwijze en visie van !mpulse</w:t>
      </w:r>
      <w:r w:rsidR="1D8AB145" w:rsidRPr="74EAB5B4">
        <w:rPr>
          <w:rFonts w:ascii="Arial" w:hAnsi="Arial" w:cs="Arial"/>
          <w:sz w:val="24"/>
          <w:szCs w:val="24"/>
        </w:rPr>
        <w:t xml:space="preserve"> zoals beschreven in het Schoolplan !mpulse Leeuwarden. </w:t>
      </w:r>
    </w:p>
    <w:p w14:paraId="1C0EEA94" w14:textId="5260BDCD" w:rsidR="00B50506" w:rsidRDefault="00B50506" w:rsidP="74EAB5B4">
      <w:pPr>
        <w:rPr>
          <w:rFonts w:ascii="Arial" w:hAnsi="Arial" w:cs="Arial"/>
          <w:sz w:val="24"/>
          <w:szCs w:val="24"/>
        </w:rPr>
      </w:pPr>
    </w:p>
    <w:p w14:paraId="46C77A5D" w14:textId="59DD378A" w:rsidR="000868E4" w:rsidRDefault="000868E4" w:rsidP="00B50506">
      <w:pPr>
        <w:rPr>
          <w:rFonts w:ascii="Arial" w:hAnsi="Arial" w:cs="Arial"/>
          <w:sz w:val="24"/>
          <w:szCs w:val="24"/>
        </w:rPr>
      </w:pPr>
      <w:r>
        <w:rPr>
          <w:rFonts w:ascii="Arial" w:hAnsi="Arial" w:cs="Arial"/>
          <w:sz w:val="24"/>
          <w:szCs w:val="24"/>
        </w:rPr>
        <w:t xml:space="preserve">Zorgfunctionaris I.Hager </w:t>
      </w:r>
      <w:r w:rsidR="00F01A9E">
        <w:rPr>
          <w:rFonts w:ascii="Arial" w:hAnsi="Arial" w:cs="Arial"/>
          <w:sz w:val="24"/>
          <w:szCs w:val="24"/>
        </w:rPr>
        <w:t>(ihager@pj.nl)</w:t>
      </w:r>
    </w:p>
    <w:p w14:paraId="6F036EE4" w14:textId="77777777" w:rsidR="00B50506" w:rsidRDefault="00B50506" w:rsidP="00B50506">
      <w:pPr>
        <w:rPr>
          <w:rFonts w:ascii="Arial" w:eastAsia="Arial" w:hAnsi="Arial" w:cs="Arial"/>
          <w:sz w:val="24"/>
          <w:szCs w:val="24"/>
        </w:rPr>
      </w:pPr>
    </w:p>
    <w:p w14:paraId="3E29B0DC" w14:textId="51599F38" w:rsidR="00B50506" w:rsidRDefault="00B50506" w:rsidP="00EF56D7">
      <w:pPr>
        <w:rPr>
          <w:rFonts w:ascii="Arial" w:hAnsi="Arial" w:cs="Arial"/>
          <w:sz w:val="24"/>
          <w:szCs w:val="24"/>
        </w:rPr>
      </w:pPr>
    </w:p>
    <w:p w14:paraId="3397D44D" w14:textId="77777777" w:rsidR="00B50506" w:rsidRDefault="00B50506" w:rsidP="00B50506">
      <w:pPr>
        <w:widowControl/>
        <w:rPr>
          <w:rFonts w:ascii="Arial" w:hAnsi="Arial" w:cs="Arial"/>
          <w:sz w:val="24"/>
          <w:szCs w:val="24"/>
        </w:rPr>
      </w:pPr>
    </w:p>
    <w:p w14:paraId="10F36F7B" w14:textId="32B969E3" w:rsidR="00B50506" w:rsidRDefault="00B50506" w:rsidP="00B50506"/>
    <w:p w14:paraId="0E1FF153" w14:textId="7A79B80B" w:rsidR="00B50506" w:rsidRDefault="00B50506" w:rsidP="00B50506"/>
    <w:p w14:paraId="2A96755C" w14:textId="69210B88" w:rsidR="00B50506" w:rsidRDefault="00B50506" w:rsidP="00B50506"/>
    <w:p w14:paraId="33C45AB1" w14:textId="0ED7FC90" w:rsidR="00B50506" w:rsidRDefault="00B50506" w:rsidP="00B50506"/>
    <w:p w14:paraId="0F00E600" w14:textId="30843EA1" w:rsidR="00B50506" w:rsidRDefault="00B50506" w:rsidP="00B50506"/>
    <w:p w14:paraId="5C637BE8" w14:textId="6F954FD1" w:rsidR="00B50506" w:rsidRDefault="00B50506" w:rsidP="00B50506"/>
    <w:p w14:paraId="4E23EB47" w14:textId="5305E16D" w:rsidR="00B50506" w:rsidRDefault="00B50506" w:rsidP="00B50506"/>
    <w:p w14:paraId="23A5FC40" w14:textId="31CADB13" w:rsidR="00B50506" w:rsidRDefault="00B50506" w:rsidP="00B50506"/>
    <w:p w14:paraId="4E4327BE" w14:textId="01587493" w:rsidR="00B50506" w:rsidRDefault="00B50506" w:rsidP="00B50506"/>
    <w:p w14:paraId="397CE8FE" w14:textId="08033DF5" w:rsidR="00B50506" w:rsidRDefault="00B50506" w:rsidP="00B50506"/>
    <w:p w14:paraId="7F6C8B3C" w14:textId="02267596" w:rsidR="00B50506" w:rsidRDefault="00B50506" w:rsidP="00B50506"/>
    <w:p w14:paraId="1879A77A" w14:textId="0E1ABEB4" w:rsidR="00B50506" w:rsidRDefault="00B50506" w:rsidP="00B50506"/>
    <w:p w14:paraId="3312BF88" w14:textId="714A8A76" w:rsidR="00B50506" w:rsidRDefault="00B50506" w:rsidP="00B50506"/>
    <w:p w14:paraId="53AECAB3" w14:textId="73A31C5A" w:rsidR="00B50506" w:rsidRDefault="00B50506" w:rsidP="00B50506"/>
    <w:p w14:paraId="5383950A" w14:textId="79F993A5" w:rsidR="00B50506" w:rsidRDefault="00B50506" w:rsidP="00B50506"/>
    <w:p w14:paraId="76A21A2C" w14:textId="43D3064A" w:rsidR="00B50506" w:rsidRDefault="00B50506" w:rsidP="00B50506"/>
    <w:p w14:paraId="11A52BEA" w14:textId="08925A1F" w:rsidR="00B50506" w:rsidRDefault="00B50506" w:rsidP="00B50506"/>
    <w:p w14:paraId="71980DE2" w14:textId="715980E6" w:rsidR="00B50506" w:rsidRDefault="00B50506" w:rsidP="00B50506"/>
    <w:p w14:paraId="11B2E3AE" w14:textId="16D541E3" w:rsidR="00B50506" w:rsidRDefault="00B50506" w:rsidP="00B50506"/>
    <w:p w14:paraId="0E4D535F" w14:textId="478415F0" w:rsidR="00B50506" w:rsidRDefault="00B50506" w:rsidP="00B50506"/>
    <w:p w14:paraId="314A7B65" w14:textId="116C980D" w:rsidR="00B50506" w:rsidRDefault="00B50506" w:rsidP="00B50506"/>
    <w:p w14:paraId="0E11F3B5" w14:textId="61BF1715" w:rsidR="00B50506" w:rsidRDefault="00B50506" w:rsidP="00B50506"/>
    <w:p w14:paraId="7AE56089" w14:textId="4CB554CA" w:rsidR="00B50506" w:rsidRDefault="00B50506" w:rsidP="00B50506"/>
    <w:p w14:paraId="6382AE4F" w14:textId="2766003E" w:rsidR="00B50506" w:rsidRDefault="00B50506" w:rsidP="00B50506"/>
    <w:p w14:paraId="0F240173" w14:textId="735851B8" w:rsidR="00B50506" w:rsidRDefault="00B50506" w:rsidP="00B50506"/>
    <w:p w14:paraId="1E4401D9" w14:textId="32079B01" w:rsidR="00B50506" w:rsidRDefault="00B50506" w:rsidP="00B50506"/>
    <w:p w14:paraId="68D23F8A" w14:textId="64DC8A97" w:rsidR="00B50506" w:rsidRDefault="00B50506" w:rsidP="00B50506"/>
    <w:p w14:paraId="51108DEF" w14:textId="604CB1E4" w:rsidR="00B50506" w:rsidRDefault="00B50506" w:rsidP="00B50506"/>
    <w:p w14:paraId="79516213" w14:textId="422C6279" w:rsidR="00EF56D7" w:rsidRDefault="00EF56D7" w:rsidP="00B50506"/>
    <w:p w14:paraId="3BCA8144" w14:textId="62CDE837" w:rsidR="00EF56D7" w:rsidRDefault="00EF56D7" w:rsidP="00B50506"/>
    <w:p w14:paraId="10527002" w14:textId="459FB107" w:rsidR="00EF56D7" w:rsidRDefault="00EF56D7" w:rsidP="00B50506"/>
    <w:p w14:paraId="1C94F7DE" w14:textId="1D907957" w:rsidR="74EAB5B4" w:rsidRDefault="74EAB5B4" w:rsidP="74EAB5B4"/>
    <w:p w14:paraId="36F214D1" w14:textId="00156D13" w:rsidR="00B50506" w:rsidRDefault="00B50506" w:rsidP="00B50506"/>
    <w:p w14:paraId="5DBA357B" w14:textId="16A89B1A" w:rsidR="00B50506" w:rsidRPr="00B50506" w:rsidRDefault="00B50506" w:rsidP="00B50506">
      <w:pPr>
        <w:pStyle w:val="Kop1"/>
        <w:rPr>
          <w:rFonts w:ascii="Arial" w:hAnsi="Arial" w:cs="Arial"/>
        </w:rPr>
      </w:pPr>
      <w:bookmarkStart w:id="1" w:name="_Toc89784576"/>
      <w:bookmarkStart w:id="2" w:name="_Toc89784609"/>
      <w:bookmarkStart w:id="3" w:name="_Toc89785173"/>
      <w:bookmarkStart w:id="4" w:name="_Toc89785908"/>
      <w:bookmarkStart w:id="5" w:name="_Toc89785934"/>
      <w:bookmarkStart w:id="6" w:name="_Toc89786096"/>
      <w:bookmarkStart w:id="7" w:name="_Toc115428928"/>
      <w:r w:rsidRPr="74EAB5B4">
        <w:rPr>
          <w:rFonts w:ascii="Arial" w:hAnsi="Arial" w:cs="Arial"/>
        </w:rPr>
        <w:lastRenderedPageBreak/>
        <w:t>2.Defin</w:t>
      </w:r>
      <w:r w:rsidR="00F01A9E">
        <w:rPr>
          <w:rFonts w:ascii="Arial" w:hAnsi="Arial" w:cs="Arial"/>
        </w:rPr>
        <w:t>i</w:t>
      </w:r>
      <w:r w:rsidRPr="74EAB5B4">
        <w:rPr>
          <w:rFonts w:ascii="Arial" w:hAnsi="Arial" w:cs="Arial"/>
        </w:rPr>
        <w:t>tie dyslexie</w:t>
      </w:r>
      <w:bookmarkEnd w:id="1"/>
      <w:bookmarkEnd w:id="2"/>
      <w:bookmarkEnd w:id="3"/>
      <w:bookmarkEnd w:id="4"/>
      <w:bookmarkEnd w:id="5"/>
      <w:bookmarkEnd w:id="6"/>
      <w:bookmarkEnd w:id="7"/>
      <w:r w:rsidRPr="74EAB5B4">
        <w:rPr>
          <w:rFonts w:ascii="Arial" w:hAnsi="Arial" w:cs="Arial"/>
        </w:rPr>
        <w:t xml:space="preserve"> </w:t>
      </w:r>
    </w:p>
    <w:p w14:paraId="4BA291FD" w14:textId="77777777" w:rsidR="00B50506" w:rsidRDefault="00B50506" w:rsidP="00B50506">
      <w:pPr>
        <w:rPr>
          <w:rFonts w:ascii="Arial" w:eastAsia="Arial" w:hAnsi="Arial" w:cs="Arial"/>
          <w:b/>
          <w:bCs/>
          <w:sz w:val="24"/>
          <w:szCs w:val="24"/>
        </w:rPr>
      </w:pPr>
    </w:p>
    <w:p w14:paraId="36C77CBD" w14:textId="77777777" w:rsidR="00B50506" w:rsidRDefault="00B50506" w:rsidP="00B50506">
      <w:pPr>
        <w:rPr>
          <w:rFonts w:ascii="Arial" w:hAnsi="Arial" w:cs="Arial"/>
          <w:sz w:val="24"/>
          <w:szCs w:val="24"/>
        </w:rPr>
      </w:pPr>
      <w:r>
        <w:rPr>
          <w:rFonts w:ascii="Arial" w:hAnsi="Arial" w:cs="Arial"/>
          <w:sz w:val="24"/>
          <w:szCs w:val="24"/>
        </w:rPr>
        <w:t>In Nederland worden overwegend twee definities van dyslexie gehanteerd, de definitie van de Stichting Dyslexie Nederland (SDN, 2008) en de definitie uit het Protocol Dyslexie Diagnostiek &amp; Behandeling (Blomert, 2006) (dit is het protocol voor de gezondheidszorg in het kader van de vergoedingsregeling dyslexie voor het basisonderwijs).</w:t>
      </w:r>
    </w:p>
    <w:p w14:paraId="1E0932BB" w14:textId="77777777" w:rsidR="00B50506" w:rsidRDefault="00B50506" w:rsidP="00B50506">
      <w:pPr>
        <w:rPr>
          <w:rFonts w:ascii="Arial" w:hAnsi="Arial" w:cs="Arial"/>
          <w:sz w:val="24"/>
          <w:szCs w:val="24"/>
        </w:rPr>
      </w:pPr>
    </w:p>
    <w:p w14:paraId="61EC0221" w14:textId="77777777" w:rsidR="00B50506" w:rsidRDefault="00B50506" w:rsidP="00B50506">
      <w:pPr>
        <w:rPr>
          <w:rFonts w:ascii="Arial" w:hAnsi="Arial" w:cs="Arial"/>
          <w:sz w:val="24"/>
          <w:szCs w:val="24"/>
        </w:rPr>
      </w:pPr>
      <w:r w:rsidRPr="63A7B405">
        <w:rPr>
          <w:rFonts w:ascii="Arial" w:hAnsi="Arial" w:cs="Arial"/>
          <w:sz w:val="24"/>
          <w:szCs w:val="24"/>
        </w:rPr>
        <w:t xml:space="preserve">Dyslexie is een specifieke leerstoornis die zich kenmerkt door een hardnekkig probleem in het aanleren van accuraat en vlot lezen en/of spellen op woordniveau, dat niet het gevolg is van omgevingsfactoren en/of een lichamelijke, neurologische of algemene verstandelijke beperking (Stichting Dyslexie Nederland, 2016, p. 7). </w:t>
      </w:r>
    </w:p>
    <w:p w14:paraId="361A8FCB" w14:textId="77777777" w:rsidR="00B50506" w:rsidRDefault="00B50506" w:rsidP="00B50506"/>
    <w:p w14:paraId="11A123B6" w14:textId="3FDA2403" w:rsidR="00B50506" w:rsidRDefault="00B50506" w:rsidP="000E6DF1">
      <w:pPr>
        <w:rPr>
          <w:rFonts w:ascii="Arial" w:hAnsi="Arial" w:cs="Arial"/>
          <w:sz w:val="24"/>
          <w:szCs w:val="24"/>
        </w:rPr>
      </w:pPr>
      <w:r>
        <w:rPr>
          <w:rFonts w:ascii="Arial" w:hAnsi="Arial" w:cs="Arial"/>
          <w:sz w:val="24"/>
          <w:szCs w:val="24"/>
        </w:rPr>
        <w:t>‘Dyslexie is een specifieke lees- en spellingstoornis met een neurobiologische basis, die wordt veroorzaakt door cognitieve verwerkingsstoornissen op het raakvlak van fonologische en orthografische taalverwerking. Deze specifieke taalverwerkingsproblemen wijken proportioneel af van het overige cognitieve, en m</w:t>
      </w:r>
      <w:r w:rsidR="00F478FD">
        <w:rPr>
          <w:rFonts w:ascii="Arial" w:hAnsi="Arial" w:cs="Arial"/>
          <w:sz w:val="24"/>
          <w:szCs w:val="24"/>
        </w:rPr>
        <w:t>et name</w:t>
      </w:r>
      <w:r>
        <w:rPr>
          <w:rFonts w:ascii="Arial" w:hAnsi="Arial" w:cs="Arial"/>
          <w:sz w:val="24"/>
          <w:szCs w:val="24"/>
        </w:rPr>
        <w:t xml:space="preserve"> taalverwerkingsprofiel en leiden tot een ernstig probleem met het lezen en spellen van woorden ondanks regelmatig onderwijs. Dit specifieke lees- en spellingprobleem beperkt in ernstige mate een normale educatieve ontwikkeling, die op grond van de overige cognitieve vaardigheden geïndiceerd zou zijn’ (Blomert, 2006, p. 5).</w:t>
      </w:r>
    </w:p>
    <w:p w14:paraId="6DE3C0DA" w14:textId="77777777" w:rsidR="00B50506" w:rsidRDefault="00B50506" w:rsidP="00B50506">
      <w:pPr>
        <w:rPr>
          <w:rFonts w:cs="Arial"/>
          <w:szCs w:val="24"/>
        </w:rPr>
      </w:pPr>
    </w:p>
    <w:p w14:paraId="556A4CD3" w14:textId="58FFA1B4" w:rsidR="00B50506" w:rsidRDefault="00B50506" w:rsidP="00B50506">
      <w:pPr>
        <w:rPr>
          <w:rFonts w:ascii="Arial" w:hAnsi="Arial" w:cs="Arial"/>
          <w:sz w:val="24"/>
          <w:szCs w:val="24"/>
        </w:rPr>
      </w:pPr>
      <w:r w:rsidRPr="005E5563">
        <w:rPr>
          <w:rFonts w:ascii="Arial" w:hAnsi="Arial" w:cs="Arial"/>
          <w:sz w:val="24"/>
          <w:szCs w:val="24"/>
        </w:rPr>
        <w:t>Het medische en psychologische onderzoek van de laatste tijd heeft duidelijk gemaakt dat dyslexie een aangeboren en meestal erfelijke stoornis is in de verwerking van de taalklanken door de hersenen. Dyslexie is d</w:t>
      </w:r>
      <w:r w:rsidR="001C34D1">
        <w:rPr>
          <w:rFonts w:ascii="Arial" w:hAnsi="Arial" w:cs="Arial"/>
          <w:sz w:val="24"/>
          <w:szCs w:val="24"/>
        </w:rPr>
        <w:t>aarom</w:t>
      </w:r>
      <w:r w:rsidRPr="005E5563">
        <w:rPr>
          <w:rFonts w:ascii="Arial" w:hAnsi="Arial" w:cs="Arial"/>
          <w:sz w:val="24"/>
          <w:szCs w:val="24"/>
        </w:rPr>
        <w:t xml:space="preserve"> een taalprobleem. De problemen met taalverwerking van de taalklanken zien we in meer of mindere mate terug bij het luisteren, het spreken, het onthouden, en bij het lezen en spellen.</w:t>
      </w:r>
      <w:r w:rsidR="00AF1DDC">
        <w:rPr>
          <w:rFonts w:ascii="Arial" w:hAnsi="Arial" w:cs="Arial"/>
          <w:sz w:val="24"/>
          <w:szCs w:val="24"/>
        </w:rPr>
        <w:t xml:space="preserve"> </w:t>
      </w:r>
      <w:r w:rsidRPr="005E5563">
        <w:rPr>
          <w:rFonts w:ascii="Arial" w:hAnsi="Arial" w:cs="Arial"/>
          <w:sz w:val="24"/>
          <w:szCs w:val="24"/>
        </w:rPr>
        <w:t xml:space="preserve">Vandaar dat kinderen met dyslexie vaak problemen hebben met: </w:t>
      </w:r>
    </w:p>
    <w:p w14:paraId="6A122E90" w14:textId="77777777" w:rsidR="00B50506" w:rsidRPr="005E5563" w:rsidRDefault="00B50506" w:rsidP="00B50506">
      <w:pPr>
        <w:rPr>
          <w:rFonts w:ascii="Arial" w:hAnsi="Arial" w:cs="Arial"/>
          <w:sz w:val="24"/>
          <w:szCs w:val="24"/>
        </w:rPr>
      </w:pPr>
    </w:p>
    <w:p w14:paraId="56914A70" w14:textId="77777777" w:rsidR="00B50506" w:rsidRPr="005E5563" w:rsidRDefault="00B50506" w:rsidP="00B50506">
      <w:pPr>
        <w:pStyle w:val="Lijstalinea"/>
        <w:numPr>
          <w:ilvl w:val="0"/>
          <w:numId w:val="2"/>
        </w:numPr>
        <w:rPr>
          <w:rFonts w:ascii="Arial" w:hAnsi="Arial" w:cs="Arial"/>
          <w:sz w:val="24"/>
          <w:szCs w:val="24"/>
        </w:rPr>
      </w:pPr>
      <w:r w:rsidRPr="005E5563">
        <w:rPr>
          <w:rFonts w:ascii="Arial" w:hAnsi="Arial" w:cs="Arial"/>
          <w:sz w:val="24"/>
          <w:szCs w:val="24"/>
        </w:rPr>
        <w:t>Technisch (en begrijpend) lezen en/of spellen.</w:t>
      </w:r>
    </w:p>
    <w:p w14:paraId="1EE19BC2" w14:textId="77777777" w:rsidR="00B50506" w:rsidRPr="005E5563" w:rsidRDefault="00B50506" w:rsidP="00B50506">
      <w:pPr>
        <w:pStyle w:val="Lijstalinea"/>
        <w:numPr>
          <w:ilvl w:val="0"/>
          <w:numId w:val="2"/>
        </w:numPr>
        <w:rPr>
          <w:rFonts w:ascii="Arial" w:hAnsi="Arial" w:cs="Arial"/>
          <w:sz w:val="24"/>
          <w:szCs w:val="24"/>
        </w:rPr>
      </w:pPr>
      <w:r w:rsidRPr="005E5563">
        <w:rPr>
          <w:rFonts w:ascii="Arial" w:hAnsi="Arial" w:cs="Arial"/>
          <w:sz w:val="24"/>
          <w:szCs w:val="24"/>
        </w:rPr>
        <w:t>Het leren van de moderne vreemde talen.</w:t>
      </w:r>
    </w:p>
    <w:p w14:paraId="502118A0" w14:textId="77777777" w:rsidR="00B50506" w:rsidRPr="005E5563" w:rsidRDefault="00B50506" w:rsidP="00B50506">
      <w:pPr>
        <w:pStyle w:val="Lijstalinea"/>
        <w:numPr>
          <w:ilvl w:val="0"/>
          <w:numId w:val="2"/>
        </w:numPr>
        <w:rPr>
          <w:rFonts w:ascii="Arial" w:hAnsi="Arial" w:cs="Arial"/>
          <w:sz w:val="24"/>
          <w:szCs w:val="24"/>
        </w:rPr>
      </w:pPr>
      <w:r w:rsidRPr="005E5563">
        <w:rPr>
          <w:rFonts w:ascii="Arial" w:hAnsi="Arial" w:cs="Arial"/>
          <w:sz w:val="24"/>
          <w:szCs w:val="24"/>
        </w:rPr>
        <w:t>Het verstaan van mensen in een lawaaiige omgeving (bijvoorbeeld bij het verstaan van de leerkracht in de klas, bij luistertoetsen in het voortgezet onderwijs of tijdens een gesprek op een druk bezocht feest.</w:t>
      </w:r>
    </w:p>
    <w:p w14:paraId="20BA7FFA" w14:textId="6F8FDE35" w:rsidR="00B50506" w:rsidRPr="005E5563" w:rsidRDefault="00B50506" w:rsidP="00B50506">
      <w:pPr>
        <w:pStyle w:val="Lijstalinea"/>
        <w:numPr>
          <w:ilvl w:val="0"/>
          <w:numId w:val="2"/>
        </w:numPr>
        <w:rPr>
          <w:rFonts w:ascii="Arial" w:hAnsi="Arial" w:cs="Arial"/>
          <w:sz w:val="24"/>
          <w:szCs w:val="24"/>
        </w:rPr>
      </w:pPr>
      <w:r w:rsidRPr="005E5563">
        <w:rPr>
          <w:rFonts w:ascii="Arial" w:hAnsi="Arial" w:cs="Arial"/>
          <w:sz w:val="24"/>
          <w:szCs w:val="24"/>
        </w:rPr>
        <w:t>Het op woorden komen</w:t>
      </w:r>
      <w:r w:rsidR="003A4395">
        <w:rPr>
          <w:rFonts w:ascii="Arial" w:hAnsi="Arial" w:cs="Arial"/>
          <w:sz w:val="24"/>
          <w:szCs w:val="24"/>
        </w:rPr>
        <w:t xml:space="preserve"> </w:t>
      </w:r>
      <w:r w:rsidRPr="005E5563">
        <w:rPr>
          <w:rFonts w:ascii="Arial" w:hAnsi="Arial" w:cs="Arial"/>
          <w:sz w:val="24"/>
          <w:szCs w:val="24"/>
        </w:rPr>
        <w:t xml:space="preserve">(woordvindingsproblemen) </w:t>
      </w:r>
    </w:p>
    <w:p w14:paraId="2DCC6919" w14:textId="38BD08C3" w:rsidR="00B50506" w:rsidRPr="005E5563" w:rsidRDefault="00B50506" w:rsidP="00B50506">
      <w:pPr>
        <w:pStyle w:val="Lijstalinea"/>
        <w:numPr>
          <w:ilvl w:val="0"/>
          <w:numId w:val="2"/>
        </w:numPr>
        <w:rPr>
          <w:rFonts w:ascii="Arial" w:hAnsi="Arial" w:cs="Arial"/>
          <w:sz w:val="24"/>
          <w:szCs w:val="24"/>
        </w:rPr>
      </w:pPr>
      <w:r w:rsidRPr="005E5563">
        <w:rPr>
          <w:rFonts w:ascii="Arial" w:hAnsi="Arial" w:cs="Arial"/>
          <w:sz w:val="24"/>
          <w:szCs w:val="24"/>
        </w:rPr>
        <w:t xml:space="preserve">Het leren van </w:t>
      </w:r>
      <w:r w:rsidRPr="0EBC9681">
        <w:rPr>
          <w:rFonts w:ascii="Arial" w:hAnsi="Arial" w:cs="Arial"/>
          <w:sz w:val="24"/>
          <w:szCs w:val="24"/>
        </w:rPr>
        <w:t>stam</w:t>
      </w:r>
      <w:r w:rsidR="21649CD2" w:rsidRPr="0EBC9681">
        <w:rPr>
          <w:rFonts w:ascii="Arial" w:hAnsi="Arial" w:cs="Arial"/>
          <w:sz w:val="24"/>
          <w:szCs w:val="24"/>
        </w:rPr>
        <w:t>p</w:t>
      </w:r>
      <w:r w:rsidRPr="0EBC9681">
        <w:rPr>
          <w:rFonts w:ascii="Arial" w:hAnsi="Arial" w:cs="Arial"/>
          <w:sz w:val="24"/>
          <w:szCs w:val="24"/>
        </w:rPr>
        <w:t>werk</w:t>
      </w:r>
      <w:r w:rsidRPr="005E5563">
        <w:rPr>
          <w:rFonts w:ascii="Arial" w:hAnsi="Arial" w:cs="Arial"/>
          <w:sz w:val="24"/>
          <w:szCs w:val="24"/>
        </w:rPr>
        <w:t xml:space="preserve"> (bijv. tafels van vermenigvuldiging, woordjes in de vreemde talen). Ook automatiseren van rekenkennis. (bijv. sommen tot 100 en rekenfeiten als metriek stelsel, breuken, procenten, kommagetallen). Gaat nogal eens moeizaam. </w:t>
      </w:r>
    </w:p>
    <w:p w14:paraId="15E89E4E" w14:textId="77777777" w:rsidR="00B50506" w:rsidRPr="005E5563" w:rsidRDefault="00B50506" w:rsidP="00B50506">
      <w:pPr>
        <w:pStyle w:val="Lijstalinea"/>
        <w:numPr>
          <w:ilvl w:val="0"/>
          <w:numId w:val="2"/>
        </w:numPr>
        <w:rPr>
          <w:rFonts w:ascii="Arial" w:hAnsi="Arial" w:cs="Arial"/>
          <w:sz w:val="24"/>
          <w:szCs w:val="24"/>
        </w:rPr>
      </w:pPr>
      <w:r w:rsidRPr="005E5563">
        <w:rPr>
          <w:rFonts w:ascii="Arial" w:hAnsi="Arial" w:cs="Arial"/>
          <w:sz w:val="24"/>
          <w:szCs w:val="24"/>
        </w:rPr>
        <w:t xml:space="preserve">Het onthouden en uitvoeren van meerdere opdrachten tegelijk en het begrijpen van lange instructies. </w:t>
      </w:r>
    </w:p>
    <w:p w14:paraId="180DCEFC" w14:textId="77777777" w:rsidR="00B50506" w:rsidRPr="007E628B" w:rsidRDefault="00B50506" w:rsidP="00B50506">
      <w:pPr>
        <w:pStyle w:val="Lijstalinea"/>
        <w:numPr>
          <w:ilvl w:val="0"/>
          <w:numId w:val="2"/>
        </w:numPr>
        <w:rPr>
          <w:rFonts w:ascii="Arial" w:hAnsi="Arial" w:cs="Arial"/>
          <w:szCs w:val="24"/>
        </w:rPr>
      </w:pPr>
      <w:r w:rsidRPr="007E628B">
        <w:rPr>
          <w:rFonts w:cs="Arial"/>
          <w:szCs w:val="24"/>
        </w:rPr>
        <w:br w:type="page"/>
      </w:r>
    </w:p>
    <w:p w14:paraId="41D11BA4" w14:textId="3E7EE7D7" w:rsidR="00B50506" w:rsidRPr="00347820" w:rsidRDefault="00B50506" w:rsidP="00347820">
      <w:pPr>
        <w:pStyle w:val="Kop1"/>
        <w:rPr>
          <w:rFonts w:ascii="Arial" w:hAnsi="Arial" w:cs="Arial"/>
        </w:rPr>
      </w:pPr>
      <w:bookmarkStart w:id="8" w:name="_Toc115428929"/>
      <w:bookmarkStart w:id="9" w:name="_Toc89784577"/>
      <w:bookmarkStart w:id="10" w:name="_Toc89784610"/>
      <w:bookmarkStart w:id="11" w:name="_Toc89785174"/>
      <w:bookmarkStart w:id="12" w:name="_Toc89785909"/>
      <w:bookmarkStart w:id="13" w:name="_Toc89785935"/>
      <w:bookmarkStart w:id="14" w:name="_Toc89786097"/>
      <w:r w:rsidRPr="00347820">
        <w:rPr>
          <w:rFonts w:ascii="Arial" w:hAnsi="Arial" w:cs="Arial"/>
        </w:rPr>
        <w:lastRenderedPageBreak/>
        <w:t>3.Screening en signalering van dyslexie</w:t>
      </w:r>
      <w:bookmarkEnd w:id="8"/>
      <w:r w:rsidRPr="00347820">
        <w:rPr>
          <w:rFonts w:ascii="Arial" w:hAnsi="Arial" w:cs="Arial"/>
        </w:rPr>
        <w:t xml:space="preserve"> </w:t>
      </w:r>
      <w:bookmarkEnd w:id="9"/>
      <w:bookmarkEnd w:id="10"/>
      <w:bookmarkEnd w:id="11"/>
      <w:bookmarkEnd w:id="12"/>
      <w:bookmarkEnd w:id="13"/>
      <w:bookmarkEnd w:id="14"/>
    </w:p>
    <w:p w14:paraId="2EEDCDD4" w14:textId="34A56DC7" w:rsidR="00521273" w:rsidRPr="00347820" w:rsidRDefault="00601D70" w:rsidP="00347820">
      <w:pPr>
        <w:pStyle w:val="Kop2"/>
        <w:rPr>
          <w:rStyle w:val="Kop1Char"/>
          <w:rFonts w:ascii="Arial" w:hAnsi="Arial" w:cs="Arial"/>
          <w:color w:val="1F3864" w:themeColor="accent1" w:themeShade="80"/>
          <w:sz w:val="26"/>
          <w:szCs w:val="26"/>
        </w:rPr>
      </w:pPr>
      <w:r>
        <w:br/>
      </w:r>
      <w:bookmarkStart w:id="15" w:name="_Toc115428930"/>
      <w:r w:rsidR="6363A045" w:rsidRPr="00347820">
        <w:rPr>
          <w:rFonts w:ascii="Arial" w:hAnsi="Arial" w:cs="Arial"/>
        </w:rPr>
        <w:t>3.</w:t>
      </w:r>
      <w:r w:rsidRPr="00347820">
        <w:rPr>
          <w:rFonts w:ascii="Arial" w:hAnsi="Arial" w:cs="Arial"/>
        </w:rPr>
        <w:t>1</w:t>
      </w:r>
      <w:r w:rsidR="6363A045" w:rsidRPr="00347820">
        <w:rPr>
          <w:rFonts w:ascii="Arial" w:hAnsi="Arial" w:cs="Arial"/>
        </w:rPr>
        <w:t xml:space="preserve"> </w:t>
      </w:r>
      <w:r w:rsidR="00C57043" w:rsidRPr="00347820">
        <w:rPr>
          <w:rFonts w:ascii="Arial" w:hAnsi="Arial" w:cs="Arial"/>
        </w:rPr>
        <w:t>Richtlijnen dyslexie onderzoek</w:t>
      </w:r>
      <w:bookmarkEnd w:id="15"/>
      <w:r w:rsidRPr="00347820">
        <w:rPr>
          <w:rFonts w:ascii="Arial" w:hAnsi="Arial" w:cs="Arial"/>
        </w:rPr>
        <w:br/>
      </w:r>
    </w:p>
    <w:p w14:paraId="6583E60B" w14:textId="0FAA05E1" w:rsidR="00C57043" w:rsidRPr="00C57043" w:rsidRDefault="00C57043" w:rsidP="00F37EC6">
      <w:pPr>
        <w:pStyle w:val="Plattetekst"/>
        <w:ind w:left="0" w:right="578"/>
        <w:rPr>
          <w:rFonts w:cs="Arial"/>
        </w:rPr>
      </w:pPr>
      <w:r w:rsidRPr="00C57043">
        <w:rPr>
          <w:rFonts w:cs="Arial"/>
        </w:rPr>
        <w:t xml:space="preserve">Voor de school </w:t>
      </w:r>
      <w:r w:rsidR="00601D70">
        <w:rPr>
          <w:rFonts w:cs="Arial"/>
        </w:rPr>
        <w:t>g</w:t>
      </w:r>
      <w:r w:rsidRPr="00C57043">
        <w:rPr>
          <w:rFonts w:cs="Arial"/>
        </w:rPr>
        <w:t>el</w:t>
      </w:r>
      <w:r w:rsidR="00601D70">
        <w:rPr>
          <w:rFonts w:cs="Arial"/>
        </w:rPr>
        <w:t>d</w:t>
      </w:r>
      <w:r w:rsidRPr="00C57043">
        <w:rPr>
          <w:rFonts w:cs="Arial"/>
        </w:rPr>
        <w:t>t:</w:t>
      </w:r>
      <w:r w:rsidR="00FA2CB4">
        <w:rPr>
          <w:rFonts w:cs="Arial"/>
        </w:rPr>
        <w:br/>
      </w:r>
    </w:p>
    <w:p w14:paraId="5F0F38F7" w14:textId="7A1425A9" w:rsidR="00C57043" w:rsidRPr="00C57043" w:rsidRDefault="00C57043" w:rsidP="008D658E">
      <w:pPr>
        <w:pStyle w:val="Plattetekst"/>
        <w:ind w:left="0" w:right="578"/>
        <w:rPr>
          <w:rFonts w:cs="Arial"/>
        </w:rPr>
      </w:pPr>
      <w:r w:rsidRPr="00C57043">
        <w:rPr>
          <w:rFonts w:cs="Arial"/>
        </w:rPr>
        <w:t>• Als een leerling bij het VO wordt aangemeld met een vermoeden van dyslexie, moet de VO-school in de eerste</w:t>
      </w:r>
      <w:r w:rsidR="00F37EC6">
        <w:rPr>
          <w:rFonts w:cs="Arial"/>
        </w:rPr>
        <w:t xml:space="preserve"> </w:t>
      </w:r>
      <w:r w:rsidRPr="00C57043">
        <w:rPr>
          <w:rFonts w:cs="Arial"/>
        </w:rPr>
        <w:t>klas hierop gescreend hebben en een halfjaar begeleiding hebben gegeven (tenzij de leerling in groep 7 of</w:t>
      </w:r>
      <w:r w:rsidR="008D658E">
        <w:rPr>
          <w:rFonts w:cs="Arial"/>
        </w:rPr>
        <w:t xml:space="preserve"> </w:t>
      </w:r>
      <w:r w:rsidRPr="00C57043">
        <w:rPr>
          <w:rFonts w:cs="Arial"/>
        </w:rPr>
        <w:t>8 minimaal een half jaar intensieve ondersteuning heeft gehad op het onderdeel waar hij of zij op uitvalt) en het</w:t>
      </w:r>
      <w:r w:rsidR="008D658E">
        <w:rPr>
          <w:rFonts w:cs="Arial"/>
        </w:rPr>
        <w:t xml:space="preserve"> </w:t>
      </w:r>
      <w:r w:rsidRPr="00C57043">
        <w:rPr>
          <w:rFonts w:cs="Arial"/>
        </w:rPr>
        <w:t xml:space="preserve">dossier vóór het einde van het 1e leerjaar hebben aangeleverd. </w:t>
      </w:r>
    </w:p>
    <w:p w14:paraId="48DF7F6A" w14:textId="669987B8" w:rsidR="00C57043" w:rsidRPr="00C57043" w:rsidRDefault="00C57043" w:rsidP="008D658E">
      <w:pPr>
        <w:pStyle w:val="Plattetekst"/>
        <w:ind w:left="0" w:right="578"/>
        <w:rPr>
          <w:rFonts w:cs="Arial"/>
        </w:rPr>
      </w:pPr>
      <w:r w:rsidRPr="00C57043">
        <w:rPr>
          <w:rFonts w:cs="Arial"/>
        </w:rPr>
        <w:t>• Bij binnenkomst in het VO (zonder geuit vermoeden van dyslexie) moet bij alle leerlingen gekeken worden naar</w:t>
      </w:r>
      <w:r w:rsidR="008D658E">
        <w:rPr>
          <w:rFonts w:cs="Arial"/>
        </w:rPr>
        <w:t xml:space="preserve"> </w:t>
      </w:r>
      <w:r w:rsidRPr="00C57043">
        <w:rPr>
          <w:rFonts w:cs="Arial"/>
        </w:rPr>
        <w:t>de Plaatsingswijzer en als er een discrepantie aanwezig is tussen technisch lezen en/of spelling enerzijds en</w:t>
      </w:r>
      <w:r w:rsidR="008D658E">
        <w:rPr>
          <w:rFonts w:cs="Arial"/>
        </w:rPr>
        <w:t xml:space="preserve"> </w:t>
      </w:r>
      <w:r w:rsidRPr="00C57043">
        <w:rPr>
          <w:rFonts w:cs="Arial"/>
        </w:rPr>
        <w:t>begrijpend lezen en rekenen anderzijds, moeten de screeningtesten in klas 1 worden afgenomen. Bij een C2 of</w:t>
      </w:r>
      <w:r w:rsidR="008D658E">
        <w:rPr>
          <w:rFonts w:cs="Arial"/>
        </w:rPr>
        <w:t xml:space="preserve"> </w:t>
      </w:r>
      <w:r w:rsidRPr="00C57043">
        <w:rPr>
          <w:rFonts w:cs="Arial"/>
        </w:rPr>
        <w:t>lager, inzetten op extra begeleiding (tenzij de leerling in groep 7 of 8 minimaal een half jaar</w:t>
      </w:r>
      <w:r w:rsidR="008D658E">
        <w:rPr>
          <w:rFonts w:cs="Arial"/>
        </w:rPr>
        <w:t xml:space="preserve"> </w:t>
      </w:r>
      <w:r w:rsidRPr="00C57043">
        <w:rPr>
          <w:rFonts w:cs="Arial"/>
        </w:rPr>
        <w:t>intensieve ondersteuning heeft gehad op het onderdeel waar hij of zij op uitvalt) en het dossier aanmaken voor</w:t>
      </w:r>
      <w:r w:rsidR="008D658E">
        <w:rPr>
          <w:rFonts w:cs="Arial"/>
        </w:rPr>
        <w:t xml:space="preserve"> </w:t>
      </w:r>
      <w:r w:rsidRPr="00C57043">
        <w:rPr>
          <w:rFonts w:cs="Arial"/>
        </w:rPr>
        <w:t>dyslexieonderzoek. Dossier aanleveren vóór het einde van het 1e leerjaar.</w:t>
      </w:r>
    </w:p>
    <w:p w14:paraId="31C16A3B" w14:textId="584BE486" w:rsidR="00C57043" w:rsidRPr="00C57043" w:rsidRDefault="00C57043" w:rsidP="008D658E">
      <w:pPr>
        <w:pStyle w:val="Plattetekst"/>
        <w:ind w:left="0" w:right="578"/>
        <w:rPr>
          <w:rFonts w:cs="Arial"/>
        </w:rPr>
      </w:pPr>
      <w:r w:rsidRPr="00C57043">
        <w:rPr>
          <w:rFonts w:cs="Arial"/>
        </w:rPr>
        <w:t>• Er komt een quotum van een maximaal aantal onderzoeken per school. Wil school toch meer onderzoeken dan</w:t>
      </w:r>
      <w:r w:rsidR="008D658E">
        <w:rPr>
          <w:rFonts w:cs="Arial"/>
        </w:rPr>
        <w:t xml:space="preserve"> </w:t>
      </w:r>
      <w:r w:rsidRPr="00C57043">
        <w:rPr>
          <w:rFonts w:cs="Arial"/>
        </w:rPr>
        <w:t>zullen zij dit zelf moeten financieren door de inzet van een externe partij.</w:t>
      </w:r>
      <w:r w:rsidR="008D658E">
        <w:rPr>
          <w:rFonts w:cs="Arial"/>
        </w:rPr>
        <w:t xml:space="preserve"> </w:t>
      </w:r>
      <w:r w:rsidR="002D7D25">
        <w:rPr>
          <w:rFonts w:cs="Arial"/>
        </w:rPr>
        <w:t xml:space="preserve">Het quotum voor !mpulse is 3 aanmeldingen per schooljaar. </w:t>
      </w:r>
    </w:p>
    <w:p w14:paraId="25BB4C1B" w14:textId="02A6F062" w:rsidR="00521273" w:rsidRDefault="00C57043" w:rsidP="00C57043">
      <w:pPr>
        <w:pStyle w:val="Plattetekst"/>
        <w:ind w:left="0" w:right="578"/>
        <w:rPr>
          <w:rFonts w:cs="Arial"/>
        </w:rPr>
      </w:pPr>
      <w:r w:rsidRPr="00C57043">
        <w:rPr>
          <w:rFonts w:cs="Arial"/>
        </w:rPr>
        <w:t>• De aanmeldingen lopen via de zorgcoördinator. Op deze manier kan school de regie houden en afwegingen</w:t>
      </w:r>
      <w:r w:rsidR="008D658E">
        <w:rPr>
          <w:rFonts w:cs="Arial"/>
        </w:rPr>
        <w:t xml:space="preserve"> </w:t>
      </w:r>
      <w:r w:rsidRPr="00C57043">
        <w:rPr>
          <w:rFonts w:cs="Arial"/>
        </w:rPr>
        <w:t>maken welke leerling wel/niet in aanmerking komt voor onderzoek.</w:t>
      </w:r>
    </w:p>
    <w:p w14:paraId="625248AD" w14:textId="16B194BA" w:rsidR="2F2FDA97" w:rsidRDefault="2F2FDA97" w:rsidP="2F2FDA97">
      <w:pPr>
        <w:pStyle w:val="Plattetekst"/>
        <w:ind w:left="0" w:right="578"/>
        <w:rPr>
          <w:rFonts w:cs="Arial"/>
        </w:rPr>
      </w:pPr>
    </w:p>
    <w:p w14:paraId="20A794BA" w14:textId="2AD3B939" w:rsidR="001E62B9" w:rsidRPr="001E62B9" w:rsidRDefault="001E62B9" w:rsidP="00FA2CB4">
      <w:pPr>
        <w:pStyle w:val="Plattetekst"/>
        <w:ind w:left="0" w:right="578"/>
        <w:rPr>
          <w:rFonts w:cs="Arial"/>
        </w:rPr>
      </w:pPr>
      <w:r w:rsidRPr="001E62B9">
        <w:rPr>
          <w:rFonts w:cs="Arial"/>
        </w:rPr>
        <w:t>Voor het Samenwerkingsverband geldt:</w:t>
      </w:r>
      <w:r w:rsidR="00FA2CB4">
        <w:rPr>
          <w:rFonts w:cs="Arial"/>
        </w:rPr>
        <w:br/>
      </w:r>
    </w:p>
    <w:p w14:paraId="476C6DE9" w14:textId="08D30084" w:rsidR="001E62B9" w:rsidRPr="001E62B9" w:rsidRDefault="001E62B9" w:rsidP="00FA2CB4">
      <w:pPr>
        <w:pStyle w:val="Plattetekst"/>
        <w:ind w:left="0" w:right="578"/>
        <w:rPr>
          <w:rFonts w:cs="Arial"/>
        </w:rPr>
      </w:pPr>
      <w:r w:rsidRPr="001E62B9">
        <w:rPr>
          <w:rFonts w:cs="Arial"/>
        </w:rPr>
        <w:t>• Geen onderzoeken afnemen als de school bovenstaande punten niet heeft gedaan of de leerling hier niet aan</w:t>
      </w:r>
      <w:r w:rsidR="00FA2CB4">
        <w:rPr>
          <w:rFonts w:cs="Arial"/>
        </w:rPr>
        <w:t xml:space="preserve"> </w:t>
      </w:r>
      <w:r w:rsidRPr="001E62B9">
        <w:rPr>
          <w:rFonts w:cs="Arial"/>
        </w:rPr>
        <w:t xml:space="preserve">voldoet. </w:t>
      </w:r>
    </w:p>
    <w:p w14:paraId="252D1CC7" w14:textId="52023C70" w:rsidR="001E62B9" w:rsidRPr="001E62B9" w:rsidRDefault="001E62B9" w:rsidP="00FA2CB4">
      <w:pPr>
        <w:pStyle w:val="Plattetekst"/>
        <w:ind w:left="0" w:right="578"/>
        <w:rPr>
          <w:rFonts w:cs="Arial"/>
        </w:rPr>
      </w:pPr>
      <w:r w:rsidRPr="001E62B9">
        <w:rPr>
          <w:rFonts w:cs="Arial"/>
        </w:rPr>
        <w:t>• Bij de screening moet er een significante achterstand zijn op het gebied van spelling op zowel het woord- als</w:t>
      </w:r>
      <w:r w:rsidR="00FA2CB4">
        <w:rPr>
          <w:rFonts w:cs="Arial"/>
        </w:rPr>
        <w:t xml:space="preserve"> </w:t>
      </w:r>
      <w:r w:rsidRPr="001E62B9">
        <w:rPr>
          <w:rFonts w:cs="Arial"/>
        </w:rPr>
        <w:t>zinnendictee (C-2 of lager of E-niveau), voor lezen moet er een significante achterstand zijn op de leestekst</w:t>
      </w:r>
      <w:r w:rsidR="00FA2CB4">
        <w:rPr>
          <w:rFonts w:cs="Arial"/>
        </w:rPr>
        <w:t xml:space="preserve"> </w:t>
      </w:r>
      <w:r w:rsidRPr="001E62B9">
        <w:rPr>
          <w:rFonts w:cs="Arial"/>
        </w:rPr>
        <w:t>Tekenbeet (C-2 of lager) en duidelijke problemen op de DMT afnames op de Plaatsingswijzer. Wanneer er</w:t>
      </w:r>
      <w:r w:rsidR="00FA2CB4">
        <w:rPr>
          <w:rFonts w:cs="Arial"/>
        </w:rPr>
        <w:t xml:space="preserve"> </w:t>
      </w:r>
      <w:r w:rsidRPr="001E62B9">
        <w:rPr>
          <w:rFonts w:cs="Arial"/>
        </w:rPr>
        <w:t>duidelijke achterstanden zijn op het gebied van spelling, maar er geen enkele aanwijzingen zijn dat er (lichte)</w:t>
      </w:r>
      <w:r w:rsidR="00FA2CB4">
        <w:rPr>
          <w:rFonts w:cs="Arial"/>
        </w:rPr>
        <w:t xml:space="preserve"> </w:t>
      </w:r>
      <w:r w:rsidRPr="001E62B9">
        <w:rPr>
          <w:rFonts w:cs="Arial"/>
        </w:rPr>
        <w:t>problemen zijn op het gebied van technisch lezen, komt een leerling niet in aanmerking voor een</w:t>
      </w:r>
      <w:r w:rsidR="00FA2CB4">
        <w:rPr>
          <w:rFonts w:cs="Arial"/>
        </w:rPr>
        <w:t xml:space="preserve"> </w:t>
      </w:r>
      <w:r w:rsidRPr="001E62B9">
        <w:rPr>
          <w:rFonts w:cs="Arial"/>
        </w:rPr>
        <w:t xml:space="preserve">dyslexieonderzoek bij het samenwerkingsverband. </w:t>
      </w:r>
    </w:p>
    <w:p w14:paraId="30D5662A" w14:textId="7CEB90EF" w:rsidR="001E62B9" w:rsidRPr="001E62B9" w:rsidRDefault="001E62B9" w:rsidP="00FA2CB4">
      <w:pPr>
        <w:pStyle w:val="Plattetekst"/>
        <w:ind w:left="0" w:right="578"/>
        <w:rPr>
          <w:rFonts w:cs="Arial"/>
        </w:rPr>
      </w:pPr>
      <w:r w:rsidRPr="001E62B9">
        <w:rPr>
          <w:rFonts w:cs="Arial"/>
        </w:rPr>
        <w:t>• Er worden geen vooronderzoeken meer afgenomen om te bepalen of er een significante achterstand is op het</w:t>
      </w:r>
      <w:r w:rsidR="00FA2CB4">
        <w:rPr>
          <w:rFonts w:cs="Arial"/>
        </w:rPr>
        <w:t xml:space="preserve"> </w:t>
      </w:r>
      <w:r w:rsidRPr="001E62B9">
        <w:rPr>
          <w:rFonts w:cs="Arial"/>
        </w:rPr>
        <w:t xml:space="preserve">gebied van technisch lezen. </w:t>
      </w:r>
    </w:p>
    <w:p w14:paraId="05BD1D12" w14:textId="77777777" w:rsidR="001E62B9" w:rsidRPr="001E62B9" w:rsidRDefault="001E62B9" w:rsidP="00FA2CB4">
      <w:pPr>
        <w:pStyle w:val="Plattetekst"/>
        <w:ind w:left="0" w:right="578"/>
        <w:rPr>
          <w:rFonts w:cs="Arial"/>
        </w:rPr>
      </w:pPr>
      <w:r w:rsidRPr="001E62B9">
        <w:rPr>
          <w:rFonts w:cs="Arial"/>
        </w:rPr>
        <w:t xml:space="preserve">• Onderzoek door ons uiterlijk in klas 2. </w:t>
      </w:r>
    </w:p>
    <w:p w14:paraId="5925E464" w14:textId="3787C91A" w:rsidR="2F2FDA97" w:rsidRDefault="00FA2CB4" w:rsidP="001E62B9">
      <w:pPr>
        <w:pStyle w:val="Plattetekst"/>
        <w:ind w:left="0" w:right="578"/>
        <w:rPr>
          <w:rFonts w:cs="Arial"/>
        </w:rPr>
      </w:pPr>
      <w:r>
        <w:rPr>
          <w:rFonts w:cs="Arial"/>
        </w:rPr>
        <w:br/>
      </w:r>
      <w:r w:rsidR="001E62B9" w:rsidRPr="001E62B9">
        <w:rPr>
          <w:rFonts w:cs="Arial"/>
        </w:rPr>
        <w:t>Als een leerling in de bovenbouw alsnog meer tijd lijkt nodig te hebben, dan onderzoekt school of een</w:t>
      </w:r>
      <w:r>
        <w:rPr>
          <w:rFonts w:cs="Arial"/>
        </w:rPr>
        <w:t xml:space="preserve"> </w:t>
      </w:r>
      <w:r w:rsidR="001E62B9" w:rsidRPr="001E62B9">
        <w:rPr>
          <w:rFonts w:cs="Arial"/>
        </w:rPr>
        <w:t>deskundigenverklaring mogelijk is</w:t>
      </w:r>
    </w:p>
    <w:p w14:paraId="316B6A35" w14:textId="77777777" w:rsidR="00347820" w:rsidRDefault="00347820" w:rsidP="001E62B9">
      <w:pPr>
        <w:pStyle w:val="Plattetekst"/>
        <w:ind w:left="0" w:right="578"/>
        <w:rPr>
          <w:rFonts w:cs="Arial"/>
        </w:rPr>
      </w:pPr>
    </w:p>
    <w:p w14:paraId="36CE951C" w14:textId="77777777" w:rsidR="00347820" w:rsidRDefault="00347820" w:rsidP="001E62B9">
      <w:pPr>
        <w:pStyle w:val="Plattetekst"/>
        <w:ind w:left="0" w:right="578"/>
        <w:rPr>
          <w:rFonts w:cs="Arial"/>
        </w:rPr>
      </w:pPr>
    </w:p>
    <w:p w14:paraId="2C0A6F50" w14:textId="77777777" w:rsidR="00347820" w:rsidRDefault="00347820" w:rsidP="001E62B9">
      <w:pPr>
        <w:pStyle w:val="Plattetekst"/>
        <w:ind w:left="0" w:right="578"/>
        <w:rPr>
          <w:rFonts w:cs="Arial"/>
        </w:rPr>
      </w:pPr>
    </w:p>
    <w:p w14:paraId="33EF444D" w14:textId="77777777" w:rsidR="00347820" w:rsidRDefault="00347820" w:rsidP="001E62B9">
      <w:pPr>
        <w:pStyle w:val="Plattetekst"/>
        <w:ind w:left="0" w:right="578"/>
        <w:rPr>
          <w:rFonts w:cs="Arial"/>
        </w:rPr>
      </w:pPr>
    </w:p>
    <w:p w14:paraId="1AC9F268" w14:textId="77777777" w:rsidR="00347820" w:rsidRDefault="00347820" w:rsidP="001E62B9">
      <w:pPr>
        <w:pStyle w:val="Plattetekst"/>
        <w:ind w:left="0" w:right="578"/>
        <w:rPr>
          <w:rFonts w:cs="Arial"/>
        </w:rPr>
      </w:pPr>
    </w:p>
    <w:p w14:paraId="1163D749" w14:textId="4EDFAD40" w:rsidR="00347820" w:rsidRPr="00BA48C7" w:rsidRDefault="000B2283" w:rsidP="00347820">
      <w:pPr>
        <w:pStyle w:val="Kop2"/>
        <w:rPr>
          <w:rFonts w:ascii="Arial" w:hAnsi="Arial" w:cs="Arial"/>
        </w:rPr>
      </w:pPr>
      <w:r w:rsidRPr="00BA48C7">
        <w:rPr>
          <w:rFonts w:ascii="Arial" w:hAnsi="Arial" w:cs="Arial"/>
        </w:rPr>
        <w:lastRenderedPageBreak/>
        <w:br/>
      </w:r>
      <w:bookmarkStart w:id="16" w:name="_Toc115428931"/>
      <w:r w:rsidR="00347820" w:rsidRPr="00BA48C7">
        <w:rPr>
          <w:rFonts w:ascii="Arial" w:hAnsi="Arial" w:cs="Arial"/>
        </w:rPr>
        <w:t xml:space="preserve">3.2 </w:t>
      </w:r>
      <w:r w:rsidR="007050D9">
        <w:rPr>
          <w:rFonts w:ascii="Arial" w:hAnsi="Arial" w:cs="Arial"/>
        </w:rPr>
        <w:t>S</w:t>
      </w:r>
      <w:r w:rsidR="00BA48C7" w:rsidRPr="00BA48C7">
        <w:rPr>
          <w:rFonts w:ascii="Arial" w:hAnsi="Arial" w:cs="Arial"/>
        </w:rPr>
        <w:t>creening eerste jaar</w:t>
      </w:r>
      <w:bookmarkEnd w:id="16"/>
    </w:p>
    <w:p w14:paraId="37C9F29A" w14:textId="633C0A4B" w:rsidR="000B2283" w:rsidRPr="00BA48C7" w:rsidRDefault="000B2283" w:rsidP="00347820">
      <w:pPr>
        <w:rPr>
          <w:rFonts w:ascii="Arial" w:hAnsi="Arial" w:cs="Arial"/>
          <w:sz w:val="24"/>
          <w:szCs w:val="24"/>
        </w:rPr>
      </w:pPr>
      <w:r w:rsidRPr="00BA48C7">
        <w:rPr>
          <w:rFonts w:ascii="Arial" w:hAnsi="Arial" w:cs="Arial"/>
          <w:sz w:val="24"/>
          <w:szCs w:val="24"/>
        </w:rPr>
        <w:t xml:space="preserve">Bij alle leerlingen wordt in het eerste jaar een screening afgenomen. Hier wordt het PI dictee voor gebruikt. Mochten hier signalen van dyslexie uitkomen dan wordt er verder onderzoek gedaan. Dit onderzoek bestaat in eerste instantie uit gegevens van de basisschool zoals de plaatsingswijzer en eventuele handelingsplannen verzamelen. Als hieruit blijkt dat er vermoeden van dyslexie is dan wordt er een aanvullende screening gedaan. </w:t>
      </w:r>
    </w:p>
    <w:p w14:paraId="5EF11068" w14:textId="77777777" w:rsidR="00452751" w:rsidRDefault="00601D70" w:rsidP="63DF796B">
      <w:pPr>
        <w:pStyle w:val="Kop2"/>
        <w:rPr>
          <w:rFonts w:ascii="Arial" w:hAnsi="Arial" w:cs="Arial"/>
        </w:rPr>
      </w:pPr>
      <w:r>
        <w:rPr>
          <w:rFonts w:ascii="Arial" w:hAnsi="Arial" w:cs="Arial"/>
        </w:rPr>
        <w:br/>
      </w:r>
    </w:p>
    <w:p w14:paraId="21F15DF6" w14:textId="77777777" w:rsidR="00452751" w:rsidRDefault="00452751" w:rsidP="63DF796B">
      <w:pPr>
        <w:pStyle w:val="Kop2"/>
        <w:rPr>
          <w:rFonts w:ascii="Arial" w:hAnsi="Arial" w:cs="Arial"/>
        </w:rPr>
      </w:pPr>
    </w:p>
    <w:p w14:paraId="14601222" w14:textId="77777777" w:rsidR="00452751" w:rsidRDefault="00452751" w:rsidP="63DF796B">
      <w:pPr>
        <w:pStyle w:val="Kop2"/>
        <w:rPr>
          <w:rFonts w:ascii="Arial" w:hAnsi="Arial" w:cs="Arial"/>
        </w:rPr>
      </w:pPr>
    </w:p>
    <w:p w14:paraId="709FCA9F" w14:textId="77777777" w:rsidR="00452751" w:rsidRDefault="00452751" w:rsidP="63DF796B">
      <w:pPr>
        <w:pStyle w:val="Kop2"/>
        <w:rPr>
          <w:rFonts w:ascii="Arial" w:hAnsi="Arial" w:cs="Arial"/>
        </w:rPr>
      </w:pPr>
    </w:p>
    <w:p w14:paraId="0B482D60" w14:textId="77777777" w:rsidR="00452751" w:rsidRDefault="00452751" w:rsidP="63DF796B">
      <w:pPr>
        <w:pStyle w:val="Kop2"/>
        <w:rPr>
          <w:rFonts w:ascii="Arial" w:hAnsi="Arial" w:cs="Arial"/>
        </w:rPr>
      </w:pPr>
    </w:p>
    <w:p w14:paraId="2F84539A" w14:textId="77777777" w:rsidR="00452751" w:rsidRDefault="00452751" w:rsidP="63DF796B">
      <w:pPr>
        <w:pStyle w:val="Kop2"/>
        <w:rPr>
          <w:rFonts w:ascii="Arial" w:hAnsi="Arial" w:cs="Arial"/>
        </w:rPr>
      </w:pPr>
    </w:p>
    <w:p w14:paraId="3A5B6BA4" w14:textId="77777777" w:rsidR="00452751" w:rsidRDefault="00452751" w:rsidP="63DF796B">
      <w:pPr>
        <w:pStyle w:val="Kop2"/>
        <w:rPr>
          <w:rFonts w:ascii="Arial" w:hAnsi="Arial" w:cs="Arial"/>
        </w:rPr>
      </w:pPr>
    </w:p>
    <w:p w14:paraId="279BB0B9" w14:textId="77777777" w:rsidR="00452751" w:rsidRDefault="00452751" w:rsidP="63DF796B">
      <w:pPr>
        <w:pStyle w:val="Kop2"/>
        <w:rPr>
          <w:rFonts w:ascii="Arial" w:hAnsi="Arial" w:cs="Arial"/>
        </w:rPr>
      </w:pPr>
    </w:p>
    <w:p w14:paraId="58A016F8" w14:textId="77777777" w:rsidR="00452751" w:rsidRDefault="00452751" w:rsidP="63DF796B">
      <w:pPr>
        <w:pStyle w:val="Kop2"/>
        <w:rPr>
          <w:rFonts w:ascii="Arial" w:hAnsi="Arial" w:cs="Arial"/>
        </w:rPr>
      </w:pPr>
    </w:p>
    <w:p w14:paraId="1C2F77CC" w14:textId="77777777" w:rsidR="00452751" w:rsidRDefault="00452751" w:rsidP="63DF796B">
      <w:pPr>
        <w:pStyle w:val="Kop2"/>
        <w:rPr>
          <w:rFonts w:ascii="Arial" w:hAnsi="Arial" w:cs="Arial"/>
        </w:rPr>
      </w:pPr>
    </w:p>
    <w:p w14:paraId="5B472B84" w14:textId="77777777" w:rsidR="00452751" w:rsidRDefault="00452751" w:rsidP="63DF796B">
      <w:pPr>
        <w:pStyle w:val="Kop2"/>
        <w:rPr>
          <w:rFonts w:ascii="Arial" w:hAnsi="Arial" w:cs="Arial"/>
        </w:rPr>
      </w:pPr>
    </w:p>
    <w:p w14:paraId="1B237F8C" w14:textId="77777777" w:rsidR="00452751" w:rsidRDefault="00452751" w:rsidP="63DF796B">
      <w:pPr>
        <w:pStyle w:val="Kop2"/>
        <w:rPr>
          <w:rFonts w:ascii="Arial" w:hAnsi="Arial" w:cs="Arial"/>
        </w:rPr>
      </w:pPr>
    </w:p>
    <w:p w14:paraId="3BCB7668" w14:textId="77777777" w:rsidR="00452751" w:rsidRDefault="00452751" w:rsidP="63DF796B">
      <w:pPr>
        <w:pStyle w:val="Kop2"/>
        <w:rPr>
          <w:rFonts w:ascii="Arial" w:hAnsi="Arial" w:cs="Arial"/>
        </w:rPr>
      </w:pPr>
    </w:p>
    <w:p w14:paraId="5C866453" w14:textId="77777777" w:rsidR="00452751" w:rsidRDefault="00452751" w:rsidP="63DF796B">
      <w:pPr>
        <w:pStyle w:val="Kop2"/>
        <w:rPr>
          <w:rFonts w:ascii="Arial" w:hAnsi="Arial" w:cs="Arial"/>
        </w:rPr>
      </w:pPr>
    </w:p>
    <w:p w14:paraId="303A2C4C" w14:textId="77777777" w:rsidR="00452751" w:rsidRDefault="00452751" w:rsidP="63DF796B">
      <w:pPr>
        <w:pStyle w:val="Kop2"/>
        <w:rPr>
          <w:rFonts w:ascii="Arial" w:hAnsi="Arial" w:cs="Arial"/>
        </w:rPr>
      </w:pPr>
    </w:p>
    <w:p w14:paraId="2D6E019E" w14:textId="77777777" w:rsidR="00452751" w:rsidRDefault="00452751" w:rsidP="63DF796B">
      <w:pPr>
        <w:pStyle w:val="Kop2"/>
        <w:rPr>
          <w:rFonts w:ascii="Arial" w:hAnsi="Arial" w:cs="Arial"/>
        </w:rPr>
      </w:pPr>
    </w:p>
    <w:p w14:paraId="03CBB1FC" w14:textId="77777777" w:rsidR="00452751" w:rsidRDefault="00452751" w:rsidP="63DF796B">
      <w:pPr>
        <w:pStyle w:val="Kop2"/>
        <w:rPr>
          <w:rFonts w:ascii="Arial" w:hAnsi="Arial" w:cs="Arial"/>
        </w:rPr>
      </w:pPr>
    </w:p>
    <w:p w14:paraId="48BC6E29" w14:textId="77777777" w:rsidR="00452751" w:rsidRDefault="00452751" w:rsidP="63DF796B">
      <w:pPr>
        <w:pStyle w:val="Kop2"/>
        <w:rPr>
          <w:rFonts w:ascii="Arial" w:hAnsi="Arial" w:cs="Arial"/>
        </w:rPr>
      </w:pPr>
    </w:p>
    <w:p w14:paraId="0EA95970" w14:textId="77777777" w:rsidR="00452751" w:rsidRDefault="00452751" w:rsidP="63DF796B">
      <w:pPr>
        <w:pStyle w:val="Kop2"/>
        <w:rPr>
          <w:rFonts w:ascii="Arial" w:hAnsi="Arial" w:cs="Arial"/>
        </w:rPr>
      </w:pPr>
    </w:p>
    <w:p w14:paraId="454790A8" w14:textId="77777777" w:rsidR="00452751" w:rsidRDefault="00452751" w:rsidP="63DF796B">
      <w:pPr>
        <w:pStyle w:val="Kop2"/>
        <w:rPr>
          <w:rFonts w:ascii="Arial" w:hAnsi="Arial" w:cs="Arial"/>
        </w:rPr>
      </w:pPr>
    </w:p>
    <w:p w14:paraId="15AE3D9D" w14:textId="77777777" w:rsidR="00452751" w:rsidRPr="00452751" w:rsidRDefault="00452751" w:rsidP="00452751"/>
    <w:p w14:paraId="44EFD6E0" w14:textId="77777777" w:rsidR="00452751" w:rsidRDefault="00452751" w:rsidP="63DF796B">
      <w:pPr>
        <w:pStyle w:val="Kop2"/>
        <w:rPr>
          <w:rFonts w:ascii="Arial" w:hAnsi="Arial" w:cs="Arial"/>
        </w:rPr>
      </w:pPr>
    </w:p>
    <w:p w14:paraId="3C76D9C1" w14:textId="77777777" w:rsidR="00452751" w:rsidRDefault="00452751" w:rsidP="63DF796B">
      <w:pPr>
        <w:pStyle w:val="Kop2"/>
        <w:rPr>
          <w:rFonts w:ascii="Arial" w:hAnsi="Arial" w:cs="Arial"/>
        </w:rPr>
      </w:pPr>
    </w:p>
    <w:p w14:paraId="49162BD9" w14:textId="77777777" w:rsidR="00452751" w:rsidRDefault="00452751" w:rsidP="63DF796B">
      <w:pPr>
        <w:pStyle w:val="Kop2"/>
        <w:rPr>
          <w:rFonts w:ascii="Arial" w:hAnsi="Arial" w:cs="Arial"/>
        </w:rPr>
      </w:pPr>
    </w:p>
    <w:p w14:paraId="0ED5DD77" w14:textId="77777777" w:rsidR="00452751" w:rsidRDefault="00452751" w:rsidP="63DF796B">
      <w:pPr>
        <w:pStyle w:val="Kop2"/>
        <w:rPr>
          <w:rFonts w:ascii="Arial" w:hAnsi="Arial" w:cs="Arial"/>
        </w:rPr>
      </w:pPr>
    </w:p>
    <w:p w14:paraId="6C7CC7A9" w14:textId="77777777" w:rsidR="00452751" w:rsidRDefault="00452751" w:rsidP="63DF796B">
      <w:pPr>
        <w:pStyle w:val="Kop2"/>
        <w:rPr>
          <w:rFonts w:ascii="Arial" w:hAnsi="Arial" w:cs="Arial"/>
        </w:rPr>
      </w:pPr>
    </w:p>
    <w:p w14:paraId="7EABB4F4" w14:textId="587E5EDD" w:rsidR="00C9101A" w:rsidRDefault="00C9101A" w:rsidP="63DF796B">
      <w:pPr>
        <w:pStyle w:val="Kop2"/>
        <w:rPr>
          <w:rFonts w:ascii="Arial" w:hAnsi="Arial" w:cs="Arial"/>
        </w:rPr>
      </w:pPr>
    </w:p>
    <w:p w14:paraId="7DC2F602" w14:textId="77777777" w:rsidR="00452751" w:rsidRDefault="00452751" w:rsidP="00452751"/>
    <w:p w14:paraId="1D917113" w14:textId="77777777" w:rsidR="00452751" w:rsidRDefault="00452751" w:rsidP="00452751"/>
    <w:p w14:paraId="3F75ADB4" w14:textId="77777777" w:rsidR="00452751" w:rsidRDefault="00452751" w:rsidP="00452751"/>
    <w:p w14:paraId="3AD66B0A" w14:textId="77777777" w:rsidR="00452751" w:rsidRPr="00452751" w:rsidRDefault="00452751" w:rsidP="00452751"/>
    <w:p w14:paraId="2F9D6AF7" w14:textId="54A5E8C8" w:rsidR="00B50506" w:rsidRPr="0066212C" w:rsidRDefault="00B50506" w:rsidP="00B50506">
      <w:pPr>
        <w:pStyle w:val="Kop1"/>
        <w:rPr>
          <w:rFonts w:ascii="Arial" w:hAnsi="Arial" w:cs="Arial"/>
        </w:rPr>
      </w:pPr>
      <w:bookmarkStart w:id="17" w:name="_Toc89784579"/>
      <w:bookmarkStart w:id="18" w:name="_Toc89784612"/>
      <w:bookmarkStart w:id="19" w:name="_Toc89785176"/>
      <w:bookmarkStart w:id="20" w:name="_Toc89785911"/>
      <w:bookmarkStart w:id="21" w:name="_Toc89785937"/>
      <w:bookmarkStart w:id="22" w:name="_Toc89786099"/>
      <w:bookmarkStart w:id="23" w:name="_Toc115428932"/>
      <w:r w:rsidRPr="74EAB5B4">
        <w:rPr>
          <w:rFonts w:ascii="Arial" w:hAnsi="Arial" w:cs="Arial"/>
        </w:rPr>
        <w:lastRenderedPageBreak/>
        <w:t>4. Leerlingen met dyslexie binnen !mpulse</w:t>
      </w:r>
      <w:bookmarkEnd w:id="17"/>
      <w:bookmarkEnd w:id="18"/>
      <w:bookmarkEnd w:id="19"/>
      <w:bookmarkEnd w:id="20"/>
      <w:bookmarkEnd w:id="21"/>
      <w:bookmarkEnd w:id="22"/>
      <w:bookmarkEnd w:id="23"/>
      <w:r w:rsidRPr="74EAB5B4">
        <w:rPr>
          <w:rFonts w:ascii="Arial" w:hAnsi="Arial" w:cs="Arial"/>
        </w:rPr>
        <w:t xml:space="preserve"> </w:t>
      </w:r>
    </w:p>
    <w:p w14:paraId="2C484CF1" w14:textId="44E0C918" w:rsidR="0013665E" w:rsidRPr="000B4818" w:rsidRDefault="00B50506" w:rsidP="000B4818">
      <w:pPr>
        <w:pStyle w:val="Kop2"/>
        <w:rPr>
          <w:rFonts w:ascii="Arial" w:hAnsi="Arial" w:cs="Arial"/>
        </w:rPr>
      </w:pPr>
      <w:bookmarkStart w:id="24" w:name="_Toc89784580"/>
      <w:bookmarkStart w:id="25" w:name="_Toc89784613"/>
      <w:bookmarkStart w:id="26" w:name="_Toc89785177"/>
      <w:bookmarkStart w:id="27" w:name="_Toc89785912"/>
      <w:bookmarkStart w:id="28" w:name="_Toc89785938"/>
      <w:bookmarkStart w:id="29" w:name="_Toc89786100"/>
      <w:bookmarkStart w:id="30" w:name="_Toc115428933"/>
      <w:r w:rsidRPr="74EAB5B4">
        <w:rPr>
          <w:rFonts w:ascii="Arial" w:hAnsi="Arial" w:cs="Arial"/>
        </w:rPr>
        <w:t>4.1 Dyslexieverklaring</w:t>
      </w:r>
      <w:bookmarkEnd w:id="24"/>
      <w:bookmarkEnd w:id="25"/>
      <w:bookmarkEnd w:id="26"/>
      <w:bookmarkEnd w:id="27"/>
      <w:bookmarkEnd w:id="28"/>
      <w:bookmarkEnd w:id="29"/>
      <w:bookmarkEnd w:id="30"/>
    </w:p>
    <w:p w14:paraId="5288AFB4" w14:textId="1D1ED680" w:rsidR="00001626" w:rsidRDefault="000B4818" w:rsidP="002431C6">
      <w:pPr>
        <w:rPr>
          <w:rFonts w:ascii="Arial" w:hAnsi="Arial" w:cs="Arial"/>
          <w:sz w:val="24"/>
          <w:szCs w:val="24"/>
        </w:rPr>
      </w:pPr>
      <w:bookmarkStart w:id="31" w:name="_Toc87276091"/>
      <w:bookmarkStart w:id="32" w:name="_Toc89784581"/>
      <w:bookmarkStart w:id="33" w:name="_Toc89784614"/>
      <w:bookmarkStart w:id="34" w:name="_Toc89785178"/>
      <w:bookmarkStart w:id="35" w:name="_Toc89785913"/>
      <w:bookmarkStart w:id="36" w:name="_Toc89785939"/>
      <w:bookmarkStart w:id="37" w:name="_Toc89786101"/>
      <w:r w:rsidRPr="0013665E">
        <w:rPr>
          <w:rFonts w:ascii="Arial" w:hAnsi="Arial" w:cs="Arial"/>
          <w:sz w:val="24"/>
          <w:szCs w:val="24"/>
        </w:rPr>
        <w:t>Een dyslexie verklaring dient afgegeven en ondertekend te zijn door een GZ-psycholoog of kinder- en jeugdpsycholoog dan wel orthopedagoog met een registratie op het niveau van de GZ-psycholoog.</w:t>
      </w:r>
      <w:bookmarkEnd w:id="31"/>
      <w:bookmarkEnd w:id="32"/>
      <w:bookmarkEnd w:id="33"/>
      <w:bookmarkEnd w:id="34"/>
      <w:bookmarkEnd w:id="35"/>
      <w:bookmarkEnd w:id="36"/>
      <w:bookmarkEnd w:id="37"/>
      <w:r w:rsidR="00B65E22">
        <w:rPr>
          <w:rFonts w:ascii="Arial" w:hAnsi="Arial" w:cs="Arial"/>
          <w:sz w:val="24"/>
          <w:szCs w:val="24"/>
        </w:rPr>
        <w:t xml:space="preserve"> De dyslexie verklaring geeft aan welke maatregelen</w:t>
      </w:r>
      <w:r w:rsidR="00001626">
        <w:rPr>
          <w:rFonts w:ascii="Arial" w:hAnsi="Arial" w:cs="Arial"/>
          <w:sz w:val="24"/>
          <w:szCs w:val="24"/>
        </w:rPr>
        <w:t xml:space="preserve">, faciliteiten en maatregelen voor de dyslectische leerling noodzakelijk zijn. </w:t>
      </w:r>
      <w:r w:rsidR="00CD68FF">
        <w:rPr>
          <w:rFonts w:ascii="Arial" w:hAnsi="Arial" w:cs="Arial"/>
          <w:sz w:val="24"/>
          <w:szCs w:val="24"/>
        </w:rPr>
        <w:t>De leerling heeft recht op de standaard faciliteiten en wat geadviseerd is.</w:t>
      </w:r>
      <w:r w:rsidR="00576519">
        <w:rPr>
          <w:rFonts w:ascii="Arial" w:hAnsi="Arial" w:cs="Arial"/>
          <w:sz w:val="24"/>
          <w:szCs w:val="24"/>
        </w:rPr>
        <w:t xml:space="preserve"> </w:t>
      </w:r>
    </w:p>
    <w:p w14:paraId="4317BED9" w14:textId="77777777" w:rsidR="00EF56D7" w:rsidRDefault="00EF56D7" w:rsidP="002431C6">
      <w:pPr>
        <w:rPr>
          <w:rFonts w:ascii="Arial" w:hAnsi="Arial" w:cs="Arial"/>
          <w:sz w:val="24"/>
          <w:szCs w:val="24"/>
        </w:rPr>
      </w:pPr>
    </w:p>
    <w:p w14:paraId="163919FD" w14:textId="73D5F765" w:rsidR="0013665E" w:rsidRPr="0013665E" w:rsidRDefault="006C68BF" w:rsidP="002431C6">
      <w:pPr>
        <w:rPr>
          <w:rFonts w:ascii="Arial" w:hAnsi="Arial" w:cs="Arial"/>
          <w:sz w:val="24"/>
          <w:szCs w:val="24"/>
        </w:rPr>
      </w:pPr>
      <w:r>
        <w:rPr>
          <w:rFonts w:ascii="Arial" w:hAnsi="Arial" w:cs="Arial"/>
          <w:sz w:val="24"/>
          <w:szCs w:val="24"/>
        </w:rPr>
        <w:t xml:space="preserve">De dyslexieverklaring </w:t>
      </w:r>
      <w:r w:rsidR="00486A98">
        <w:rPr>
          <w:rFonts w:ascii="Arial" w:hAnsi="Arial" w:cs="Arial"/>
          <w:sz w:val="24"/>
          <w:szCs w:val="24"/>
        </w:rPr>
        <w:t xml:space="preserve">van de leerling staat in SOM-today onder het kopje begeleiding LVS bijlagen. Als !mpulse geen geldige dyslexieverklaring van de leerling heeft dan is er geen recht op extra faciliteiten. </w:t>
      </w:r>
    </w:p>
    <w:p w14:paraId="15E80A94" w14:textId="77777777" w:rsidR="0013665E" w:rsidRPr="00B50506" w:rsidRDefault="0013665E" w:rsidP="00B50506">
      <w:pPr>
        <w:rPr>
          <w:rFonts w:ascii="Arial" w:hAnsi="Arial" w:cs="Arial"/>
          <w:b/>
          <w:bCs/>
        </w:rPr>
      </w:pPr>
    </w:p>
    <w:p w14:paraId="209E2D38" w14:textId="051AC5AD" w:rsidR="00B50506" w:rsidRDefault="0066212C" w:rsidP="0066212C">
      <w:pPr>
        <w:pStyle w:val="Kop2"/>
        <w:tabs>
          <w:tab w:val="left" w:pos="825"/>
        </w:tabs>
        <w:rPr>
          <w:rFonts w:ascii="Arial" w:hAnsi="Arial" w:cs="Arial"/>
        </w:rPr>
      </w:pPr>
      <w:bookmarkStart w:id="38" w:name="_Toc115428934"/>
      <w:r w:rsidRPr="74EAB5B4">
        <w:rPr>
          <w:rFonts w:ascii="Arial" w:hAnsi="Arial" w:cs="Arial"/>
        </w:rPr>
        <w:t>4.2 Faciliteitenkaart</w:t>
      </w:r>
      <w:bookmarkEnd w:id="38"/>
      <w:r w:rsidRPr="74EAB5B4">
        <w:rPr>
          <w:rFonts w:ascii="Arial" w:hAnsi="Arial" w:cs="Arial"/>
        </w:rPr>
        <w:t xml:space="preserve"> </w:t>
      </w:r>
    </w:p>
    <w:p w14:paraId="4ED46303" w14:textId="34FE4F4B" w:rsidR="00C312B3" w:rsidRPr="005A5D76" w:rsidRDefault="00C312B3" w:rsidP="00C312B3">
      <w:pPr>
        <w:rPr>
          <w:rFonts w:ascii="Arial" w:hAnsi="Arial" w:cs="Arial"/>
          <w:sz w:val="24"/>
          <w:szCs w:val="24"/>
        </w:rPr>
      </w:pPr>
      <w:r>
        <w:rPr>
          <w:rFonts w:ascii="Arial" w:hAnsi="Arial" w:cs="Arial"/>
          <w:sz w:val="24"/>
          <w:szCs w:val="24"/>
        </w:rPr>
        <w:t>Een leerling kan aanspraak maken op de faciliteiten voor dyslectische leerlingen als er sprake is van een geldige dyslexieverklaring ondertekend door een GZ-psycholoog of kinder- en jeugdpsycholoog dan wel orthopedagoog met een registratie op het niveau van GZ-psycholoog.</w:t>
      </w:r>
    </w:p>
    <w:p w14:paraId="66B3DCC7" w14:textId="652F1092" w:rsidR="00B50506" w:rsidRDefault="00B50506" w:rsidP="0066212C">
      <w:pPr>
        <w:pStyle w:val="Kop2"/>
        <w:tabs>
          <w:tab w:val="left" w:pos="825"/>
        </w:tabs>
        <w:rPr>
          <w:rFonts w:cs="Arial"/>
          <w:b/>
          <w:bCs/>
        </w:rPr>
      </w:pPr>
    </w:p>
    <w:p w14:paraId="599BAAA5" w14:textId="2B0E7A8E" w:rsidR="0066212C" w:rsidRPr="0066212C" w:rsidRDefault="0066212C" w:rsidP="0066212C">
      <w:pPr>
        <w:pStyle w:val="Kop2"/>
        <w:rPr>
          <w:rFonts w:ascii="Arial" w:hAnsi="Arial" w:cs="Arial"/>
        </w:rPr>
      </w:pPr>
      <w:bookmarkStart w:id="39" w:name="_Toc115428935"/>
      <w:r w:rsidRPr="74EAB5B4">
        <w:rPr>
          <w:rFonts w:ascii="Arial" w:hAnsi="Arial" w:cs="Arial"/>
        </w:rPr>
        <w:t>4.3 Faciliteiten</w:t>
      </w:r>
      <w:bookmarkEnd w:id="39"/>
      <w:r w:rsidRPr="74EAB5B4">
        <w:rPr>
          <w:rFonts w:ascii="Arial" w:hAnsi="Arial" w:cs="Arial"/>
        </w:rPr>
        <w:t xml:space="preserve"> </w:t>
      </w:r>
    </w:p>
    <w:p w14:paraId="656400F8" w14:textId="227C1CE5" w:rsidR="00B50506" w:rsidRDefault="00B50506" w:rsidP="00B50506">
      <w:pPr>
        <w:spacing w:before="1"/>
        <w:rPr>
          <w:rFonts w:ascii="Arial" w:eastAsia="Arial" w:hAnsi="Arial" w:cs="Arial"/>
          <w:sz w:val="24"/>
          <w:szCs w:val="24"/>
        </w:rPr>
      </w:pPr>
      <w:r>
        <w:rPr>
          <w:rFonts w:ascii="Arial" w:eastAsia="Arial" w:hAnsi="Arial" w:cs="Arial"/>
          <w:sz w:val="24"/>
          <w:szCs w:val="24"/>
        </w:rPr>
        <w:t xml:space="preserve">Iedere leerling met </w:t>
      </w:r>
      <w:r w:rsidRPr="0EBC9681">
        <w:rPr>
          <w:rFonts w:ascii="Arial" w:eastAsia="Arial" w:hAnsi="Arial" w:cs="Arial"/>
          <w:sz w:val="24"/>
          <w:szCs w:val="24"/>
        </w:rPr>
        <w:t>e</w:t>
      </w:r>
      <w:r w:rsidR="1CE539E8" w:rsidRPr="0EBC9681">
        <w:rPr>
          <w:rFonts w:ascii="Arial" w:eastAsia="Arial" w:hAnsi="Arial" w:cs="Arial"/>
          <w:sz w:val="24"/>
          <w:szCs w:val="24"/>
        </w:rPr>
        <w:t>e</w:t>
      </w:r>
      <w:r w:rsidRPr="0EBC9681">
        <w:rPr>
          <w:rFonts w:ascii="Arial" w:eastAsia="Arial" w:hAnsi="Arial" w:cs="Arial"/>
          <w:sz w:val="24"/>
          <w:szCs w:val="24"/>
        </w:rPr>
        <w:t>n</w:t>
      </w:r>
      <w:r>
        <w:rPr>
          <w:rFonts w:ascii="Arial" w:eastAsia="Arial" w:hAnsi="Arial" w:cs="Arial"/>
          <w:sz w:val="24"/>
          <w:szCs w:val="24"/>
        </w:rPr>
        <w:t xml:space="preserve"> geldige dyslexieverklaring heeft recht op faciliteiten binnen school. </w:t>
      </w:r>
    </w:p>
    <w:p w14:paraId="48862893" w14:textId="77777777" w:rsidR="00B50506" w:rsidRDefault="00B50506" w:rsidP="00B50506">
      <w:pPr>
        <w:spacing w:before="1"/>
        <w:rPr>
          <w:rFonts w:ascii="Arial" w:eastAsia="Arial" w:hAnsi="Arial" w:cs="Arial"/>
          <w:sz w:val="24"/>
          <w:szCs w:val="24"/>
        </w:rPr>
      </w:pPr>
    </w:p>
    <w:p w14:paraId="5DCF5A41" w14:textId="77777777" w:rsidR="00B50506" w:rsidRDefault="00B50506" w:rsidP="00B50506">
      <w:pPr>
        <w:spacing w:before="1"/>
        <w:rPr>
          <w:rFonts w:ascii="Arial" w:eastAsia="Arial" w:hAnsi="Arial" w:cs="Arial"/>
          <w:sz w:val="24"/>
          <w:szCs w:val="24"/>
        </w:rPr>
      </w:pPr>
      <w:r>
        <w:rPr>
          <w:rFonts w:ascii="Arial" w:eastAsia="Arial" w:hAnsi="Arial" w:cs="Arial"/>
          <w:sz w:val="24"/>
          <w:szCs w:val="24"/>
        </w:rPr>
        <w:t xml:space="preserve">De standaard faciliteiten: </w:t>
      </w:r>
    </w:p>
    <w:p w14:paraId="76C65B0F" w14:textId="0A70CFA0"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Extra tijd bij toetsen (maximaal 30 minuten)</w:t>
      </w:r>
      <w:r w:rsidR="00DE517D">
        <w:rPr>
          <w:rFonts w:ascii="Arial" w:eastAsia="Arial" w:hAnsi="Arial" w:cs="Arial"/>
          <w:sz w:val="24"/>
          <w:szCs w:val="24"/>
        </w:rPr>
        <w:t>.</w:t>
      </w:r>
    </w:p>
    <w:p w14:paraId="32A03A6C"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Toets exemplaren in lettertype Arial 12 </w:t>
      </w:r>
    </w:p>
    <w:p w14:paraId="47EE1155"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Aangepaste beoordeling voor spelling volgens de door de vakgroep gemaakte afspraken. </w:t>
      </w:r>
    </w:p>
    <w:p w14:paraId="131BCA64" w14:textId="1E1D030C" w:rsidR="00B50506" w:rsidRDefault="0000162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30 minuten extra tijd bij eindexamen. </w:t>
      </w:r>
    </w:p>
    <w:p w14:paraId="45E12A62" w14:textId="29E31902" w:rsidR="00B50506" w:rsidRDefault="00B50506" w:rsidP="74EAB5B4">
      <w:pPr>
        <w:pStyle w:val="Lijstalinea"/>
        <w:numPr>
          <w:ilvl w:val="0"/>
          <w:numId w:val="1"/>
        </w:numPr>
        <w:spacing w:before="1"/>
        <w:rPr>
          <w:rFonts w:ascii="Arial" w:eastAsia="Arial" w:hAnsi="Arial" w:cs="Arial"/>
          <w:sz w:val="24"/>
          <w:szCs w:val="24"/>
        </w:rPr>
      </w:pPr>
      <w:r w:rsidRPr="74EAB5B4">
        <w:rPr>
          <w:rFonts w:ascii="Arial" w:eastAsia="Arial" w:hAnsi="Arial" w:cs="Arial"/>
          <w:sz w:val="24"/>
          <w:szCs w:val="24"/>
        </w:rPr>
        <w:t xml:space="preserve">Auditieve ondersteuning bij eindexamen. </w:t>
      </w:r>
    </w:p>
    <w:p w14:paraId="7E875260" w14:textId="01D1B941" w:rsidR="74EAB5B4" w:rsidRDefault="74EAB5B4" w:rsidP="74EAB5B4">
      <w:pPr>
        <w:spacing w:before="1"/>
        <w:rPr>
          <w:rFonts w:ascii="Arial" w:eastAsia="Arial" w:hAnsi="Arial" w:cs="Arial"/>
          <w:sz w:val="24"/>
          <w:szCs w:val="24"/>
        </w:rPr>
      </w:pPr>
    </w:p>
    <w:p w14:paraId="3AD7A275" w14:textId="45E6B439" w:rsidR="032F9DDA" w:rsidRDefault="032F9DDA" w:rsidP="74EAB5B4">
      <w:pPr>
        <w:spacing w:before="1"/>
        <w:rPr>
          <w:rFonts w:ascii="Arial" w:eastAsia="Arial" w:hAnsi="Arial" w:cs="Arial"/>
          <w:sz w:val="24"/>
          <w:szCs w:val="24"/>
        </w:rPr>
      </w:pPr>
      <w:r w:rsidRPr="74EAB5B4">
        <w:rPr>
          <w:rFonts w:ascii="Arial" w:eastAsia="Arial" w:hAnsi="Arial" w:cs="Arial"/>
          <w:sz w:val="24"/>
          <w:szCs w:val="24"/>
        </w:rPr>
        <w:t xml:space="preserve">Let op: De maximale tijd bij toetsen is 30 minuten. </w:t>
      </w:r>
      <w:r w:rsidR="41D4830B" w:rsidRPr="74EAB5B4">
        <w:rPr>
          <w:rFonts w:ascii="Arial" w:eastAsia="Arial" w:hAnsi="Arial" w:cs="Arial"/>
          <w:sz w:val="24"/>
          <w:szCs w:val="24"/>
        </w:rPr>
        <w:t>Bijvoorbeeld h</w:t>
      </w:r>
      <w:r w:rsidRPr="74EAB5B4">
        <w:rPr>
          <w:rFonts w:ascii="Arial" w:eastAsia="Arial" w:hAnsi="Arial" w:cs="Arial"/>
          <w:sz w:val="24"/>
          <w:szCs w:val="24"/>
        </w:rPr>
        <w:t xml:space="preserve">ebben de leerlingen een toets van 60 minuten dan </w:t>
      </w:r>
      <w:r w:rsidR="6A38ACA4" w:rsidRPr="74EAB5B4">
        <w:rPr>
          <w:rFonts w:ascii="Arial" w:eastAsia="Arial" w:hAnsi="Arial" w:cs="Arial"/>
          <w:sz w:val="24"/>
          <w:szCs w:val="24"/>
        </w:rPr>
        <w:t xml:space="preserve">krijgen de dyslectische leerlingen 10 minuten extra tijd. </w:t>
      </w:r>
    </w:p>
    <w:p w14:paraId="7CCFB03D" w14:textId="77777777" w:rsidR="00B50506" w:rsidRDefault="00B50506" w:rsidP="00B50506">
      <w:pPr>
        <w:pStyle w:val="Lijstalinea"/>
        <w:spacing w:before="1"/>
        <w:ind w:left="720"/>
        <w:rPr>
          <w:rFonts w:ascii="Arial" w:eastAsia="Arial" w:hAnsi="Arial" w:cs="Arial"/>
          <w:sz w:val="24"/>
          <w:szCs w:val="24"/>
        </w:rPr>
      </w:pPr>
    </w:p>
    <w:p w14:paraId="46A8FFC2" w14:textId="77777777" w:rsidR="00B50506" w:rsidRDefault="00B50506" w:rsidP="00B50506">
      <w:pPr>
        <w:spacing w:before="1"/>
        <w:rPr>
          <w:rFonts w:ascii="Arial" w:eastAsia="Arial" w:hAnsi="Arial" w:cs="Arial"/>
          <w:sz w:val="24"/>
          <w:szCs w:val="24"/>
        </w:rPr>
      </w:pPr>
      <w:r>
        <w:rPr>
          <w:rFonts w:ascii="Arial" w:eastAsia="Arial" w:hAnsi="Arial" w:cs="Arial"/>
          <w:sz w:val="24"/>
          <w:szCs w:val="24"/>
        </w:rPr>
        <w:t xml:space="preserve">Compensatie mogelijkheden: </w:t>
      </w:r>
    </w:p>
    <w:p w14:paraId="5C688905"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Extra tijd bij overhoringen en repetities waarbij veel gelezen en geschreven moet worden.</w:t>
      </w:r>
    </w:p>
    <w:p w14:paraId="315D72F6"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Opgaven voor overhoringen en repetities in duidelijke letter en grootte in lettertype Arial 12. </w:t>
      </w:r>
    </w:p>
    <w:p w14:paraId="691021A7"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Milde beoordeling van de spelling, ook bij vreemde talen. </w:t>
      </w:r>
    </w:p>
    <w:p w14:paraId="2AE7FF27"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Mondelinge overhoringen/luistertoetsen af te nemen i.p.v. schriftelijke. </w:t>
      </w:r>
    </w:p>
    <w:p w14:paraId="21343BD5"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Hulpmiddelen toestaan om tot correcte spelling te komen. </w:t>
      </w:r>
    </w:p>
    <w:p w14:paraId="6BE82AD9" w14:textId="77777777"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Hulpmiddelen toestaan bij het lezen van alle voorkomende tekstonderdelen. </w:t>
      </w:r>
    </w:p>
    <w:p w14:paraId="44C0CA2E" w14:textId="7ACE1B26" w:rsidR="00B50506" w:rsidRDefault="00B50506" w:rsidP="00B50506">
      <w:pPr>
        <w:pStyle w:val="Lijstalinea"/>
        <w:numPr>
          <w:ilvl w:val="0"/>
          <w:numId w:val="1"/>
        </w:numPr>
        <w:spacing w:before="1"/>
        <w:rPr>
          <w:rFonts w:ascii="Arial" w:eastAsia="Arial" w:hAnsi="Arial" w:cs="Arial"/>
          <w:sz w:val="24"/>
          <w:szCs w:val="24"/>
        </w:rPr>
      </w:pPr>
      <w:r>
        <w:rPr>
          <w:rFonts w:ascii="Arial" w:eastAsia="Arial" w:hAnsi="Arial" w:cs="Arial"/>
          <w:sz w:val="24"/>
          <w:szCs w:val="24"/>
        </w:rPr>
        <w:t>Laptop als schrijfgerei</w:t>
      </w:r>
      <w:r w:rsidR="00DE517D">
        <w:rPr>
          <w:rFonts w:ascii="Arial" w:eastAsia="Arial" w:hAnsi="Arial" w:cs="Arial"/>
          <w:sz w:val="24"/>
          <w:szCs w:val="24"/>
        </w:rPr>
        <w:t>.</w:t>
      </w:r>
    </w:p>
    <w:p w14:paraId="3AA6B92F" w14:textId="7C617521" w:rsidR="00B50506" w:rsidRDefault="00B50506" w:rsidP="00520C22">
      <w:pPr>
        <w:pStyle w:val="Lijstalinea"/>
        <w:numPr>
          <w:ilvl w:val="0"/>
          <w:numId w:val="1"/>
        </w:numPr>
        <w:spacing w:before="1"/>
        <w:rPr>
          <w:rFonts w:ascii="Arial" w:eastAsia="Arial" w:hAnsi="Arial" w:cs="Arial"/>
          <w:sz w:val="24"/>
          <w:szCs w:val="24"/>
        </w:rPr>
      </w:pPr>
      <w:r w:rsidRPr="74EAB5B4">
        <w:rPr>
          <w:rFonts w:ascii="Arial" w:eastAsia="Arial" w:hAnsi="Arial" w:cs="Arial"/>
          <w:sz w:val="24"/>
          <w:szCs w:val="24"/>
        </w:rPr>
        <w:t>Voorbereidingstijd van hardop te lezen teksten</w:t>
      </w:r>
      <w:r w:rsidR="00DE517D">
        <w:rPr>
          <w:rFonts w:ascii="Arial" w:eastAsia="Arial" w:hAnsi="Arial" w:cs="Arial"/>
          <w:sz w:val="24"/>
          <w:szCs w:val="24"/>
        </w:rPr>
        <w:t>.</w:t>
      </w:r>
      <w:r w:rsidRPr="74EAB5B4">
        <w:rPr>
          <w:rFonts w:ascii="Arial" w:eastAsia="Arial" w:hAnsi="Arial" w:cs="Arial"/>
          <w:sz w:val="24"/>
          <w:szCs w:val="24"/>
        </w:rPr>
        <w:t xml:space="preserve"> </w:t>
      </w:r>
    </w:p>
    <w:p w14:paraId="41D771B1" w14:textId="57478033" w:rsidR="00520C22" w:rsidRPr="00520C22" w:rsidRDefault="00FB138D" w:rsidP="00520C22">
      <w:pPr>
        <w:pStyle w:val="Lijstalinea"/>
        <w:numPr>
          <w:ilvl w:val="0"/>
          <w:numId w:val="1"/>
        </w:numPr>
        <w:spacing w:before="1"/>
        <w:rPr>
          <w:rFonts w:ascii="Arial" w:eastAsia="Arial" w:hAnsi="Arial" w:cs="Arial"/>
          <w:sz w:val="24"/>
          <w:szCs w:val="24"/>
        </w:rPr>
      </w:pPr>
      <w:r>
        <w:rPr>
          <w:rFonts w:ascii="Arial" w:eastAsia="Arial" w:hAnsi="Arial" w:cs="Arial"/>
          <w:sz w:val="24"/>
          <w:szCs w:val="24"/>
        </w:rPr>
        <w:t xml:space="preserve">Auditieve ondersteuning </w:t>
      </w:r>
    </w:p>
    <w:p w14:paraId="0E84A5C8" w14:textId="6E4064CD" w:rsidR="00B50506" w:rsidRDefault="00B50506" w:rsidP="00B50506">
      <w:pPr>
        <w:spacing w:before="1"/>
        <w:rPr>
          <w:rFonts w:ascii="Arial" w:eastAsia="Arial" w:hAnsi="Arial" w:cs="Arial"/>
          <w:sz w:val="24"/>
          <w:szCs w:val="24"/>
        </w:rPr>
      </w:pPr>
      <w:r>
        <w:rPr>
          <w:rFonts w:ascii="Arial" w:eastAsia="Arial" w:hAnsi="Arial" w:cs="Arial"/>
          <w:sz w:val="24"/>
          <w:szCs w:val="24"/>
        </w:rPr>
        <w:t>Let op: Papieren vergrotingen zijn niet toegestaan tijdens eindexamens volgens de nieuwe regelgeving. Als het nodig is kan de leerling het examen op de computer maken en op deze manier de tekst naar wens vergroten.</w:t>
      </w:r>
    </w:p>
    <w:p w14:paraId="0A72C3E9" w14:textId="77777777" w:rsidR="00DD758D" w:rsidRDefault="00DD758D" w:rsidP="00B50506">
      <w:pPr>
        <w:spacing w:before="1"/>
        <w:rPr>
          <w:rFonts w:ascii="Arial" w:eastAsia="Arial" w:hAnsi="Arial" w:cs="Arial"/>
          <w:sz w:val="24"/>
          <w:szCs w:val="24"/>
        </w:rPr>
      </w:pPr>
    </w:p>
    <w:p w14:paraId="4B34C70F" w14:textId="77777777" w:rsidR="00452751" w:rsidRDefault="00452751" w:rsidP="00B50506">
      <w:pPr>
        <w:spacing w:before="1"/>
        <w:rPr>
          <w:rFonts w:ascii="Arial" w:eastAsia="Arial" w:hAnsi="Arial" w:cs="Arial"/>
          <w:sz w:val="24"/>
          <w:szCs w:val="24"/>
        </w:rPr>
      </w:pPr>
      <w:bookmarkStart w:id="40" w:name="_Hlk115257749"/>
    </w:p>
    <w:p w14:paraId="1A689FF8" w14:textId="77777777" w:rsidR="0073209C" w:rsidRDefault="0073209C" w:rsidP="00B50506">
      <w:pPr>
        <w:spacing w:before="1"/>
        <w:rPr>
          <w:rFonts w:ascii="Arial" w:hAnsi="Arial" w:cs="Arial"/>
          <w:color w:val="1F3864" w:themeColor="accent1" w:themeShade="80"/>
          <w:sz w:val="26"/>
          <w:szCs w:val="26"/>
        </w:rPr>
      </w:pPr>
    </w:p>
    <w:p w14:paraId="32C76A13" w14:textId="58359381" w:rsidR="00DD758D" w:rsidRDefault="00DD758D" w:rsidP="00B50506">
      <w:pPr>
        <w:spacing w:before="1"/>
        <w:rPr>
          <w:rFonts w:ascii="Arial" w:eastAsia="Arial" w:hAnsi="Arial" w:cs="Arial"/>
          <w:sz w:val="24"/>
          <w:szCs w:val="24"/>
        </w:rPr>
      </w:pPr>
      <w:r>
        <w:rPr>
          <w:rFonts w:ascii="Arial" w:hAnsi="Arial" w:cs="Arial"/>
          <w:color w:val="1F3864" w:themeColor="accent1" w:themeShade="80"/>
          <w:sz w:val="26"/>
          <w:szCs w:val="26"/>
        </w:rPr>
        <w:lastRenderedPageBreak/>
        <w:t>4.4</w:t>
      </w:r>
      <w:r w:rsidRPr="00DD758D">
        <w:rPr>
          <w:rFonts w:ascii="Arial" w:hAnsi="Arial" w:cs="Arial"/>
          <w:color w:val="1F3864" w:themeColor="accent1" w:themeShade="80"/>
          <w:sz w:val="26"/>
          <w:szCs w:val="26"/>
        </w:rPr>
        <w:t xml:space="preserve"> Examen en examenfaciliteiten</w:t>
      </w:r>
      <w:r w:rsidRPr="00DD758D">
        <w:rPr>
          <w:rFonts w:ascii="Arial" w:hAnsi="Arial" w:cs="Arial"/>
          <w:color w:val="1F3864" w:themeColor="accent1" w:themeShade="80"/>
        </w:rPr>
        <w:t xml:space="preserve"> </w:t>
      </w:r>
      <w:bookmarkEnd w:id="40"/>
      <w:r>
        <w:rPr>
          <w:rFonts w:ascii="Arial" w:hAnsi="Arial" w:cs="Arial"/>
          <w:color w:val="1F3864" w:themeColor="accent1" w:themeShade="80"/>
        </w:rPr>
        <w:br/>
      </w:r>
      <w:r w:rsidRPr="39292FFD">
        <w:rPr>
          <w:rFonts w:ascii="Arial" w:hAnsi="Arial" w:cs="Arial"/>
          <w:sz w:val="24"/>
          <w:szCs w:val="24"/>
        </w:rPr>
        <w:t>Voor examenleerlingen kan auditieve ondersteuning worden aangevraagd bij de examens. Dit betekent dat de examens worden voorgelezen en er kan gebruik worden gemaakt van een computer als hulpmiddel. De auditieve ondersteuning wordt elk jaar op !mpulse geoefend bij de examentraining voorafgaand aan het Centraal Examen. Dyslectische leerlingen kunnen zich hiervoor aanmelden. Hiernaast krijgen alle dyslectische leerlingen 30 minuten extra tijd bij het Centraal examen.</w:t>
      </w:r>
    </w:p>
    <w:p w14:paraId="3767FDEA" w14:textId="77777777" w:rsidR="00582A6F" w:rsidRPr="002D0EFB" w:rsidRDefault="00582A6F" w:rsidP="00B50506">
      <w:pPr>
        <w:spacing w:before="1"/>
        <w:rPr>
          <w:rFonts w:ascii="Arial" w:eastAsia="Arial" w:hAnsi="Arial" w:cs="Arial"/>
          <w:sz w:val="24"/>
          <w:szCs w:val="24"/>
        </w:rPr>
      </w:pPr>
    </w:p>
    <w:p w14:paraId="11D89185" w14:textId="77777777" w:rsidR="00B50506" w:rsidRDefault="00B50506" w:rsidP="00B50506">
      <w:pPr>
        <w:pStyle w:val="Plattetekst"/>
        <w:ind w:left="720" w:right="578"/>
        <w:rPr>
          <w:rFonts w:cs="Arial"/>
        </w:rPr>
      </w:pPr>
    </w:p>
    <w:p w14:paraId="564B2DB6" w14:textId="77777777" w:rsidR="00452751" w:rsidRDefault="00452751" w:rsidP="00B50506">
      <w:pPr>
        <w:pStyle w:val="Plattetekst"/>
        <w:ind w:left="720" w:right="578"/>
        <w:rPr>
          <w:rFonts w:cs="Arial"/>
        </w:rPr>
      </w:pPr>
    </w:p>
    <w:p w14:paraId="2DFF64E2" w14:textId="77777777" w:rsidR="00452751" w:rsidRDefault="00452751" w:rsidP="00B50506">
      <w:pPr>
        <w:pStyle w:val="Plattetekst"/>
        <w:ind w:left="720" w:right="578"/>
        <w:rPr>
          <w:rFonts w:cs="Arial"/>
        </w:rPr>
      </w:pPr>
    </w:p>
    <w:p w14:paraId="4CDC4AA9" w14:textId="77777777" w:rsidR="00452751" w:rsidRDefault="00452751" w:rsidP="00B50506">
      <w:pPr>
        <w:pStyle w:val="Plattetekst"/>
        <w:ind w:left="720" w:right="578"/>
        <w:rPr>
          <w:rFonts w:cs="Arial"/>
        </w:rPr>
      </w:pPr>
    </w:p>
    <w:p w14:paraId="2A745ADF" w14:textId="77777777" w:rsidR="00452751" w:rsidRDefault="00452751" w:rsidP="00B50506">
      <w:pPr>
        <w:pStyle w:val="Plattetekst"/>
        <w:ind w:left="720" w:right="578"/>
        <w:rPr>
          <w:rFonts w:cs="Arial"/>
        </w:rPr>
      </w:pPr>
    </w:p>
    <w:p w14:paraId="687029F3" w14:textId="77777777" w:rsidR="00452751" w:rsidRDefault="00452751" w:rsidP="00B50506">
      <w:pPr>
        <w:pStyle w:val="Plattetekst"/>
        <w:ind w:left="720" w:right="578"/>
        <w:rPr>
          <w:rFonts w:cs="Arial"/>
        </w:rPr>
      </w:pPr>
    </w:p>
    <w:p w14:paraId="4C6AC6F9" w14:textId="77777777" w:rsidR="00452751" w:rsidRDefault="00452751" w:rsidP="00B50506">
      <w:pPr>
        <w:pStyle w:val="Plattetekst"/>
        <w:ind w:left="720" w:right="578"/>
        <w:rPr>
          <w:rFonts w:cs="Arial"/>
        </w:rPr>
      </w:pPr>
    </w:p>
    <w:p w14:paraId="284BBDB7" w14:textId="77777777" w:rsidR="00452751" w:rsidRDefault="00452751" w:rsidP="00B50506">
      <w:pPr>
        <w:pStyle w:val="Plattetekst"/>
        <w:ind w:left="720" w:right="578"/>
        <w:rPr>
          <w:rFonts w:cs="Arial"/>
        </w:rPr>
      </w:pPr>
    </w:p>
    <w:p w14:paraId="09346F81" w14:textId="77777777" w:rsidR="00452751" w:rsidRDefault="00452751" w:rsidP="00B50506">
      <w:pPr>
        <w:pStyle w:val="Plattetekst"/>
        <w:ind w:left="720" w:right="578"/>
        <w:rPr>
          <w:rFonts w:cs="Arial"/>
        </w:rPr>
      </w:pPr>
    </w:p>
    <w:p w14:paraId="44F57683" w14:textId="77777777" w:rsidR="00452751" w:rsidRDefault="00452751" w:rsidP="00B50506">
      <w:pPr>
        <w:pStyle w:val="Plattetekst"/>
        <w:ind w:left="720" w:right="578"/>
        <w:rPr>
          <w:rFonts w:cs="Arial"/>
        </w:rPr>
      </w:pPr>
    </w:p>
    <w:p w14:paraId="0A893477" w14:textId="77777777" w:rsidR="00452751" w:rsidRDefault="00452751" w:rsidP="00B50506">
      <w:pPr>
        <w:pStyle w:val="Plattetekst"/>
        <w:ind w:left="720" w:right="578"/>
        <w:rPr>
          <w:rFonts w:cs="Arial"/>
        </w:rPr>
      </w:pPr>
    </w:p>
    <w:p w14:paraId="57BA84D0" w14:textId="77777777" w:rsidR="00452751" w:rsidRDefault="00452751" w:rsidP="00B50506">
      <w:pPr>
        <w:pStyle w:val="Plattetekst"/>
        <w:ind w:left="720" w:right="578"/>
        <w:rPr>
          <w:rFonts w:cs="Arial"/>
        </w:rPr>
      </w:pPr>
    </w:p>
    <w:p w14:paraId="2897C19E" w14:textId="77777777" w:rsidR="00452751" w:rsidRDefault="00452751" w:rsidP="00B50506">
      <w:pPr>
        <w:pStyle w:val="Plattetekst"/>
        <w:ind w:left="720" w:right="578"/>
        <w:rPr>
          <w:rFonts w:cs="Arial"/>
        </w:rPr>
      </w:pPr>
    </w:p>
    <w:p w14:paraId="7EEC6829" w14:textId="77777777" w:rsidR="00452751" w:rsidRDefault="00452751" w:rsidP="00B50506">
      <w:pPr>
        <w:pStyle w:val="Plattetekst"/>
        <w:ind w:left="720" w:right="578"/>
        <w:rPr>
          <w:rFonts w:cs="Arial"/>
        </w:rPr>
      </w:pPr>
    </w:p>
    <w:p w14:paraId="4BB47F9B" w14:textId="77777777" w:rsidR="00452751" w:rsidRDefault="00452751" w:rsidP="00B50506">
      <w:pPr>
        <w:pStyle w:val="Plattetekst"/>
        <w:ind w:left="720" w:right="578"/>
        <w:rPr>
          <w:rFonts w:cs="Arial"/>
        </w:rPr>
      </w:pPr>
    </w:p>
    <w:p w14:paraId="00FC7B4F" w14:textId="77777777" w:rsidR="00452751" w:rsidRDefault="00452751" w:rsidP="00B50506">
      <w:pPr>
        <w:pStyle w:val="Plattetekst"/>
        <w:ind w:left="720" w:right="578"/>
        <w:rPr>
          <w:rFonts w:cs="Arial"/>
        </w:rPr>
      </w:pPr>
    </w:p>
    <w:p w14:paraId="3C23D3F1" w14:textId="77777777" w:rsidR="00452751" w:rsidRDefault="00452751" w:rsidP="00B50506">
      <w:pPr>
        <w:pStyle w:val="Plattetekst"/>
        <w:ind w:left="720" w:right="578"/>
        <w:rPr>
          <w:rFonts w:cs="Arial"/>
        </w:rPr>
      </w:pPr>
    </w:p>
    <w:p w14:paraId="3C5F3E10" w14:textId="77777777" w:rsidR="00452751" w:rsidRDefault="00452751" w:rsidP="00B50506">
      <w:pPr>
        <w:pStyle w:val="Plattetekst"/>
        <w:ind w:left="720" w:right="578"/>
        <w:rPr>
          <w:rFonts w:cs="Arial"/>
        </w:rPr>
      </w:pPr>
    </w:p>
    <w:p w14:paraId="3A5E6DC3" w14:textId="77777777" w:rsidR="00452751" w:rsidRDefault="00452751" w:rsidP="00B50506">
      <w:pPr>
        <w:pStyle w:val="Plattetekst"/>
        <w:ind w:left="720" w:right="578"/>
        <w:rPr>
          <w:rFonts w:cs="Arial"/>
        </w:rPr>
      </w:pPr>
    </w:p>
    <w:p w14:paraId="2594B82D" w14:textId="77777777" w:rsidR="00452751" w:rsidRDefault="00452751" w:rsidP="00B50506">
      <w:pPr>
        <w:pStyle w:val="Plattetekst"/>
        <w:ind w:left="720" w:right="578"/>
        <w:rPr>
          <w:rFonts w:cs="Arial"/>
        </w:rPr>
      </w:pPr>
    </w:p>
    <w:p w14:paraId="4E43EC8A" w14:textId="77777777" w:rsidR="00452751" w:rsidRDefault="00452751" w:rsidP="00B50506">
      <w:pPr>
        <w:pStyle w:val="Plattetekst"/>
        <w:ind w:left="720" w:right="578"/>
        <w:rPr>
          <w:rFonts w:cs="Arial"/>
        </w:rPr>
      </w:pPr>
    </w:p>
    <w:p w14:paraId="10610006" w14:textId="77777777" w:rsidR="00452751" w:rsidRDefault="00452751" w:rsidP="00B50506">
      <w:pPr>
        <w:pStyle w:val="Plattetekst"/>
        <w:ind w:left="720" w:right="578"/>
        <w:rPr>
          <w:rFonts w:cs="Arial"/>
        </w:rPr>
      </w:pPr>
    </w:p>
    <w:p w14:paraId="7EFE1D6D" w14:textId="77777777" w:rsidR="00452751" w:rsidRDefault="00452751" w:rsidP="00B50506">
      <w:pPr>
        <w:pStyle w:val="Plattetekst"/>
        <w:ind w:left="720" w:right="578"/>
        <w:rPr>
          <w:rFonts w:cs="Arial"/>
        </w:rPr>
      </w:pPr>
    </w:p>
    <w:p w14:paraId="7FB77892" w14:textId="77777777" w:rsidR="00452751" w:rsidRDefault="00452751" w:rsidP="00B50506">
      <w:pPr>
        <w:pStyle w:val="Plattetekst"/>
        <w:ind w:left="720" w:right="578"/>
        <w:rPr>
          <w:rFonts w:cs="Arial"/>
        </w:rPr>
      </w:pPr>
    </w:p>
    <w:p w14:paraId="1C7B927D" w14:textId="77777777" w:rsidR="00452751" w:rsidRDefault="00452751" w:rsidP="00B50506">
      <w:pPr>
        <w:pStyle w:val="Plattetekst"/>
        <w:ind w:left="720" w:right="578"/>
        <w:rPr>
          <w:rFonts w:cs="Arial"/>
        </w:rPr>
      </w:pPr>
    </w:p>
    <w:p w14:paraId="74A7F41B" w14:textId="77777777" w:rsidR="00452751" w:rsidRDefault="00452751" w:rsidP="00B50506">
      <w:pPr>
        <w:pStyle w:val="Plattetekst"/>
        <w:ind w:left="720" w:right="578"/>
        <w:rPr>
          <w:rFonts w:cs="Arial"/>
        </w:rPr>
      </w:pPr>
    </w:p>
    <w:p w14:paraId="65BFD832" w14:textId="77777777" w:rsidR="00452751" w:rsidRDefault="00452751" w:rsidP="00B50506">
      <w:pPr>
        <w:pStyle w:val="Plattetekst"/>
        <w:ind w:left="720" w:right="578"/>
        <w:rPr>
          <w:rFonts w:cs="Arial"/>
        </w:rPr>
      </w:pPr>
    </w:p>
    <w:p w14:paraId="613CF814" w14:textId="77777777" w:rsidR="00452751" w:rsidRDefault="00452751" w:rsidP="00B50506">
      <w:pPr>
        <w:pStyle w:val="Plattetekst"/>
        <w:ind w:left="720" w:right="578"/>
        <w:rPr>
          <w:rFonts w:cs="Arial"/>
        </w:rPr>
      </w:pPr>
    </w:p>
    <w:p w14:paraId="6A8368CB" w14:textId="77777777" w:rsidR="00452751" w:rsidRDefault="00452751" w:rsidP="00B50506">
      <w:pPr>
        <w:pStyle w:val="Plattetekst"/>
        <w:ind w:left="720" w:right="578"/>
        <w:rPr>
          <w:rFonts w:cs="Arial"/>
        </w:rPr>
      </w:pPr>
    </w:p>
    <w:p w14:paraId="3F2703E2" w14:textId="77777777" w:rsidR="00452751" w:rsidRDefault="00452751" w:rsidP="00B50506">
      <w:pPr>
        <w:pStyle w:val="Plattetekst"/>
        <w:ind w:left="720" w:right="578"/>
        <w:rPr>
          <w:rFonts w:cs="Arial"/>
        </w:rPr>
      </w:pPr>
    </w:p>
    <w:p w14:paraId="3DD394B9" w14:textId="77777777" w:rsidR="00452751" w:rsidRDefault="00452751" w:rsidP="00B50506">
      <w:pPr>
        <w:pStyle w:val="Plattetekst"/>
        <w:ind w:left="720" w:right="578"/>
        <w:rPr>
          <w:rFonts w:cs="Arial"/>
        </w:rPr>
      </w:pPr>
    </w:p>
    <w:p w14:paraId="78BB6FC1" w14:textId="77777777" w:rsidR="00452751" w:rsidRDefault="00452751" w:rsidP="00B50506">
      <w:pPr>
        <w:pStyle w:val="Plattetekst"/>
        <w:ind w:left="720" w:right="578"/>
        <w:rPr>
          <w:rFonts w:cs="Arial"/>
        </w:rPr>
      </w:pPr>
    </w:p>
    <w:p w14:paraId="545948C8" w14:textId="77777777" w:rsidR="00452751" w:rsidRDefault="00452751" w:rsidP="00B50506">
      <w:pPr>
        <w:pStyle w:val="Plattetekst"/>
        <w:ind w:left="720" w:right="578"/>
        <w:rPr>
          <w:rFonts w:cs="Arial"/>
        </w:rPr>
      </w:pPr>
    </w:p>
    <w:p w14:paraId="61B3AB5A" w14:textId="77777777" w:rsidR="00452751" w:rsidRDefault="00452751" w:rsidP="00B50506">
      <w:pPr>
        <w:pStyle w:val="Plattetekst"/>
        <w:ind w:left="720" w:right="578"/>
        <w:rPr>
          <w:rFonts w:cs="Arial"/>
        </w:rPr>
      </w:pPr>
    </w:p>
    <w:p w14:paraId="7A0B54F3" w14:textId="77777777" w:rsidR="00452751" w:rsidRDefault="00452751" w:rsidP="00B50506">
      <w:pPr>
        <w:pStyle w:val="Plattetekst"/>
        <w:ind w:left="720" w:right="578"/>
        <w:rPr>
          <w:rFonts w:cs="Arial"/>
        </w:rPr>
      </w:pPr>
    </w:p>
    <w:p w14:paraId="0A916C63" w14:textId="77777777" w:rsidR="00452751" w:rsidRDefault="00452751" w:rsidP="00B50506">
      <w:pPr>
        <w:pStyle w:val="Plattetekst"/>
        <w:ind w:left="720" w:right="578"/>
        <w:rPr>
          <w:rFonts w:cs="Arial"/>
        </w:rPr>
      </w:pPr>
    </w:p>
    <w:p w14:paraId="26641031" w14:textId="77777777" w:rsidR="00452751" w:rsidRDefault="00452751" w:rsidP="00B50506">
      <w:pPr>
        <w:pStyle w:val="Plattetekst"/>
        <w:ind w:left="720" w:right="578"/>
        <w:rPr>
          <w:rFonts w:cs="Arial"/>
        </w:rPr>
      </w:pPr>
    </w:p>
    <w:p w14:paraId="4F018833" w14:textId="77777777" w:rsidR="00452751" w:rsidRDefault="00452751" w:rsidP="00B50506">
      <w:pPr>
        <w:pStyle w:val="Plattetekst"/>
        <w:ind w:left="720" w:right="578"/>
        <w:rPr>
          <w:rFonts w:cs="Arial"/>
        </w:rPr>
      </w:pPr>
    </w:p>
    <w:p w14:paraId="3C536712" w14:textId="77777777" w:rsidR="00B50506" w:rsidRPr="003F7413" w:rsidRDefault="00B50506" w:rsidP="00B50506">
      <w:pPr>
        <w:pStyle w:val="Kop1"/>
        <w:rPr>
          <w:rFonts w:ascii="Arial" w:hAnsi="Arial" w:cs="Arial"/>
        </w:rPr>
      </w:pPr>
      <w:bookmarkStart w:id="41" w:name="_Toc89784584"/>
      <w:bookmarkStart w:id="42" w:name="_Toc89784617"/>
      <w:bookmarkStart w:id="43" w:name="_Toc89785181"/>
      <w:bookmarkStart w:id="44" w:name="_Toc89785916"/>
      <w:bookmarkStart w:id="45" w:name="_Toc89785942"/>
      <w:bookmarkStart w:id="46" w:name="_Toc89786104"/>
      <w:bookmarkStart w:id="47" w:name="_Toc115428936"/>
      <w:r w:rsidRPr="74EAB5B4">
        <w:rPr>
          <w:rFonts w:ascii="Arial" w:hAnsi="Arial" w:cs="Arial"/>
        </w:rPr>
        <w:lastRenderedPageBreak/>
        <w:t>5. Begeleiding en ondersteuning van leerlingen</w:t>
      </w:r>
      <w:bookmarkEnd w:id="41"/>
      <w:bookmarkEnd w:id="42"/>
      <w:bookmarkEnd w:id="43"/>
      <w:bookmarkEnd w:id="44"/>
      <w:bookmarkEnd w:id="45"/>
      <w:bookmarkEnd w:id="46"/>
      <w:bookmarkEnd w:id="47"/>
      <w:r w:rsidRPr="74EAB5B4">
        <w:rPr>
          <w:rFonts w:ascii="Arial" w:hAnsi="Arial" w:cs="Arial"/>
        </w:rPr>
        <w:t xml:space="preserve"> </w:t>
      </w:r>
    </w:p>
    <w:p w14:paraId="66A5E984" w14:textId="2CC8DB1E" w:rsidR="00B50506" w:rsidRDefault="0066212C" w:rsidP="0066212C">
      <w:pPr>
        <w:pStyle w:val="Kop2"/>
        <w:rPr>
          <w:rFonts w:ascii="Arial" w:hAnsi="Arial" w:cs="Arial"/>
        </w:rPr>
      </w:pPr>
      <w:bookmarkStart w:id="48" w:name="_Toc115428937"/>
      <w:r w:rsidRPr="74EAB5B4">
        <w:rPr>
          <w:rFonts w:ascii="Arial" w:hAnsi="Arial" w:cs="Arial"/>
        </w:rPr>
        <w:t xml:space="preserve">5.1 </w:t>
      </w:r>
      <w:r w:rsidR="00582A6F" w:rsidRPr="74EAB5B4">
        <w:rPr>
          <w:rFonts w:ascii="Arial" w:hAnsi="Arial" w:cs="Arial"/>
        </w:rPr>
        <w:t>Aanspreekpunt dyslexie begeleiding</w:t>
      </w:r>
      <w:bookmarkEnd w:id="48"/>
      <w:r w:rsidR="00582A6F" w:rsidRPr="74EAB5B4">
        <w:rPr>
          <w:rFonts w:ascii="Arial" w:hAnsi="Arial" w:cs="Arial"/>
        </w:rPr>
        <w:t xml:space="preserve"> </w:t>
      </w:r>
    </w:p>
    <w:p w14:paraId="308AD5AE" w14:textId="2A0BCB1B" w:rsidR="00582A6F" w:rsidRDefault="00B40561" w:rsidP="00582A6F">
      <w:pPr>
        <w:rPr>
          <w:rFonts w:ascii="Arial" w:hAnsi="Arial" w:cs="Arial"/>
          <w:sz w:val="24"/>
          <w:szCs w:val="24"/>
        </w:rPr>
      </w:pPr>
      <w:r w:rsidRPr="74EAB5B4">
        <w:rPr>
          <w:rFonts w:ascii="Arial" w:hAnsi="Arial" w:cs="Arial"/>
          <w:sz w:val="24"/>
          <w:szCs w:val="24"/>
        </w:rPr>
        <w:t>Het aanspreekpunt voor dyslectische leerlingen</w:t>
      </w:r>
      <w:r w:rsidR="001C626B" w:rsidRPr="74EAB5B4">
        <w:rPr>
          <w:rFonts w:ascii="Arial" w:hAnsi="Arial" w:cs="Arial"/>
          <w:sz w:val="24"/>
          <w:szCs w:val="24"/>
        </w:rPr>
        <w:t xml:space="preserve"> binnen !mpulse is de zorgfunctionaris Ilse Hager. De zorgfunctionaris zorgt ervoor </w:t>
      </w:r>
      <w:r w:rsidR="0001721D" w:rsidRPr="74EAB5B4">
        <w:rPr>
          <w:rFonts w:ascii="Arial" w:hAnsi="Arial" w:cs="Arial"/>
          <w:sz w:val="24"/>
          <w:szCs w:val="24"/>
        </w:rPr>
        <w:t xml:space="preserve">dat de zaken van dyslectische leerlingen geregeld worden. De leerlingen kunnen hier terecht wanneer ze vragen hebben over faciliteiten of tegen zaken aanlopen betreffende hun dyslexie. </w:t>
      </w:r>
      <w:r w:rsidR="5BACDFD9" w:rsidRPr="74EAB5B4">
        <w:rPr>
          <w:rFonts w:ascii="Arial" w:hAnsi="Arial" w:cs="Arial"/>
          <w:sz w:val="24"/>
          <w:szCs w:val="24"/>
        </w:rPr>
        <w:t>De dyslectische leerlingen vullen</w:t>
      </w:r>
      <w:r w:rsidR="76FB2BB3" w:rsidRPr="74EAB5B4">
        <w:rPr>
          <w:rFonts w:ascii="Arial" w:hAnsi="Arial" w:cs="Arial"/>
          <w:sz w:val="24"/>
          <w:szCs w:val="24"/>
        </w:rPr>
        <w:t xml:space="preserve"> in hun individuele leerplan (ILP) </w:t>
      </w:r>
      <w:r w:rsidR="5E1D7E9B" w:rsidRPr="74EAB5B4">
        <w:rPr>
          <w:rFonts w:ascii="Arial" w:hAnsi="Arial" w:cs="Arial"/>
          <w:sz w:val="24"/>
          <w:szCs w:val="24"/>
        </w:rPr>
        <w:t xml:space="preserve">bij specifieke ondersteuning in welke ondersteuning ze nodig hebben </w:t>
      </w:r>
      <w:r w:rsidR="378D8CF2" w:rsidRPr="74EAB5B4">
        <w:rPr>
          <w:rFonts w:ascii="Arial" w:hAnsi="Arial" w:cs="Arial"/>
          <w:sz w:val="24"/>
          <w:szCs w:val="24"/>
        </w:rPr>
        <w:t>op het gebied van dyslexie.</w:t>
      </w:r>
      <w:r w:rsidR="5E6F0141" w:rsidRPr="74EAB5B4">
        <w:rPr>
          <w:rFonts w:ascii="Arial" w:hAnsi="Arial" w:cs="Arial"/>
          <w:sz w:val="24"/>
          <w:szCs w:val="24"/>
        </w:rPr>
        <w:t xml:space="preserve"> </w:t>
      </w:r>
    </w:p>
    <w:p w14:paraId="6A105252" w14:textId="7853B684" w:rsidR="00B40561" w:rsidRDefault="00B40561" w:rsidP="00582A6F">
      <w:pPr>
        <w:rPr>
          <w:rFonts w:ascii="Arial" w:hAnsi="Arial" w:cs="Arial"/>
          <w:sz w:val="24"/>
          <w:szCs w:val="24"/>
        </w:rPr>
      </w:pPr>
    </w:p>
    <w:p w14:paraId="3E8DE6E8" w14:textId="409FFCD1" w:rsidR="0001721D" w:rsidRPr="0001721D" w:rsidRDefault="0001721D" w:rsidP="0001721D">
      <w:pPr>
        <w:pStyle w:val="Kop3"/>
        <w:rPr>
          <w:rFonts w:ascii="Arial" w:hAnsi="Arial" w:cs="Arial"/>
        </w:rPr>
      </w:pPr>
      <w:bookmarkStart w:id="49" w:name="_Toc115428938"/>
      <w:r w:rsidRPr="74EAB5B4">
        <w:rPr>
          <w:rFonts w:ascii="Arial" w:hAnsi="Arial" w:cs="Arial"/>
        </w:rPr>
        <w:t>5.2 Begeleiding van de vakdocenten</w:t>
      </w:r>
      <w:bookmarkEnd w:id="49"/>
      <w:r w:rsidRPr="74EAB5B4">
        <w:rPr>
          <w:rFonts w:ascii="Arial" w:hAnsi="Arial" w:cs="Arial"/>
        </w:rPr>
        <w:t xml:space="preserve"> </w:t>
      </w:r>
    </w:p>
    <w:p w14:paraId="55A28A50" w14:textId="31DD66FD" w:rsidR="00B9452E" w:rsidRPr="0024557E" w:rsidRDefault="00E97AE0" w:rsidP="0066212C">
      <w:pPr>
        <w:rPr>
          <w:rFonts w:ascii="Arial" w:hAnsi="Arial" w:cs="Arial"/>
          <w:sz w:val="24"/>
          <w:szCs w:val="24"/>
        </w:rPr>
      </w:pPr>
      <w:r w:rsidRPr="0024557E">
        <w:rPr>
          <w:rFonts w:ascii="Arial" w:hAnsi="Arial" w:cs="Arial"/>
          <w:sz w:val="24"/>
          <w:szCs w:val="24"/>
        </w:rPr>
        <w:t>De vakdocenten binnen !mpulse</w:t>
      </w:r>
      <w:r w:rsidR="00B85083" w:rsidRPr="0024557E">
        <w:rPr>
          <w:rFonts w:ascii="Arial" w:hAnsi="Arial" w:cs="Arial"/>
          <w:sz w:val="24"/>
          <w:szCs w:val="24"/>
        </w:rPr>
        <w:t xml:space="preserve"> hebben zicht op </w:t>
      </w:r>
      <w:r w:rsidR="002502E2" w:rsidRPr="0024557E">
        <w:rPr>
          <w:rFonts w:ascii="Arial" w:hAnsi="Arial" w:cs="Arial"/>
          <w:sz w:val="24"/>
          <w:szCs w:val="24"/>
        </w:rPr>
        <w:t>de spelling en leesvaardigheden van de leerlingen.</w:t>
      </w:r>
      <w:bookmarkStart w:id="50" w:name="_Toc89784586"/>
      <w:bookmarkStart w:id="51" w:name="_Toc89784619"/>
      <w:bookmarkStart w:id="52" w:name="_Toc89785183"/>
      <w:bookmarkStart w:id="53" w:name="_Toc89785918"/>
      <w:bookmarkStart w:id="54" w:name="_Toc89785944"/>
      <w:bookmarkStart w:id="55" w:name="_Toc89786106"/>
      <w:r w:rsidR="00BE342D" w:rsidRPr="0024557E">
        <w:rPr>
          <w:rFonts w:ascii="Arial" w:hAnsi="Arial" w:cs="Arial"/>
          <w:sz w:val="24"/>
          <w:szCs w:val="24"/>
        </w:rPr>
        <w:t xml:space="preserve"> Het is de taak van de vakdocenten om dyslectische leerlingen te ondersteunen tijdens de lessen.</w:t>
      </w:r>
      <w:r w:rsidR="00131C28" w:rsidRPr="0024557E">
        <w:rPr>
          <w:rFonts w:ascii="Arial" w:hAnsi="Arial" w:cs="Arial"/>
          <w:sz w:val="24"/>
          <w:szCs w:val="24"/>
        </w:rPr>
        <w:t xml:space="preserve"> W</w:t>
      </w:r>
      <w:r w:rsidR="00CA092F" w:rsidRPr="0024557E">
        <w:rPr>
          <w:rFonts w:ascii="Arial" w:hAnsi="Arial" w:cs="Arial"/>
          <w:sz w:val="24"/>
          <w:szCs w:val="24"/>
        </w:rPr>
        <w:t>anneer de leerling uitvalt op de fonologische taken en het lezen en veel moeite heeft met de talen, of wanneer de leerling opvalt bij de docenten kan een leerling nader gescreend worden op dyslexie</w:t>
      </w:r>
      <w:r w:rsidR="00E2008D" w:rsidRPr="0024557E">
        <w:rPr>
          <w:rFonts w:ascii="Arial" w:hAnsi="Arial" w:cs="Arial"/>
          <w:sz w:val="24"/>
          <w:szCs w:val="24"/>
        </w:rPr>
        <w:t>.</w:t>
      </w:r>
      <w:r w:rsidR="00CA092F" w:rsidRPr="0024557E">
        <w:rPr>
          <w:rFonts w:ascii="Arial" w:hAnsi="Arial" w:cs="Arial"/>
          <w:sz w:val="24"/>
          <w:szCs w:val="24"/>
        </w:rPr>
        <w:t xml:space="preserve"> </w:t>
      </w:r>
      <w:r w:rsidR="00D17978" w:rsidRPr="0024557E">
        <w:rPr>
          <w:rFonts w:ascii="Arial" w:hAnsi="Arial" w:cs="Arial"/>
          <w:sz w:val="24"/>
          <w:szCs w:val="24"/>
        </w:rPr>
        <w:t xml:space="preserve">De vakdocenten zijn op de hoogte van faciliteiten die de leerling gebruikt. De docenten kunnen dit zien </w:t>
      </w:r>
      <w:r w:rsidR="00DE517D">
        <w:rPr>
          <w:rFonts w:ascii="Arial" w:hAnsi="Arial" w:cs="Arial"/>
          <w:sz w:val="24"/>
          <w:szCs w:val="24"/>
        </w:rPr>
        <w:t>in het leerlingvolgsysteem Somtoday.</w:t>
      </w:r>
      <w:r w:rsidR="00D17978" w:rsidRPr="0024557E">
        <w:rPr>
          <w:rFonts w:ascii="Arial" w:hAnsi="Arial" w:cs="Arial"/>
          <w:sz w:val="24"/>
          <w:szCs w:val="24"/>
        </w:rPr>
        <w:t xml:space="preserve"> </w:t>
      </w:r>
      <w:r w:rsidR="00996FF1" w:rsidRPr="0024557E">
        <w:rPr>
          <w:rFonts w:ascii="Arial" w:hAnsi="Arial" w:cs="Arial"/>
          <w:sz w:val="24"/>
          <w:szCs w:val="24"/>
        </w:rPr>
        <w:t xml:space="preserve">De vakdocenten </w:t>
      </w:r>
      <w:r w:rsidR="00855ED2" w:rsidRPr="0024557E">
        <w:rPr>
          <w:rFonts w:ascii="Arial" w:hAnsi="Arial" w:cs="Arial"/>
          <w:sz w:val="24"/>
          <w:szCs w:val="24"/>
        </w:rPr>
        <w:t>zijn verplicht om de standaard faciliteiten voor de leerling aan te bieden</w:t>
      </w:r>
      <w:r w:rsidR="62907801" w:rsidRPr="0024557E">
        <w:rPr>
          <w:rFonts w:ascii="Arial" w:hAnsi="Arial" w:cs="Arial"/>
          <w:sz w:val="24"/>
          <w:szCs w:val="24"/>
        </w:rPr>
        <w:t xml:space="preserve">. </w:t>
      </w:r>
    </w:p>
    <w:p w14:paraId="66A292FC" w14:textId="18F37596" w:rsidR="0001721D" w:rsidRDefault="0001721D" w:rsidP="0066212C">
      <w:pPr>
        <w:rPr>
          <w:rFonts w:ascii="Arial" w:hAnsi="Arial" w:cs="Arial"/>
          <w:sz w:val="24"/>
          <w:szCs w:val="24"/>
        </w:rPr>
      </w:pPr>
    </w:p>
    <w:p w14:paraId="4EF2C1B3" w14:textId="448079D9" w:rsidR="0001721D" w:rsidRDefault="0001721D" w:rsidP="0001721D">
      <w:pPr>
        <w:pStyle w:val="Kop3"/>
        <w:rPr>
          <w:rFonts w:ascii="Arial" w:hAnsi="Arial" w:cs="Arial"/>
        </w:rPr>
      </w:pPr>
      <w:bookmarkStart w:id="56" w:name="_Toc115428939"/>
      <w:r w:rsidRPr="74EAB5B4">
        <w:rPr>
          <w:rFonts w:ascii="Arial" w:hAnsi="Arial" w:cs="Arial"/>
        </w:rPr>
        <w:t>5.3 Re</w:t>
      </w:r>
      <w:r w:rsidR="00F635CD">
        <w:rPr>
          <w:rFonts w:ascii="Arial" w:hAnsi="Arial" w:cs="Arial"/>
        </w:rPr>
        <w:t>m</w:t>
      </w:r>
      <w:r w:rsidRPr="74EAB5B4">
        <w:rPr>
          <w:rFonts w:ascii="Arial" w:hAnsi="Arial" w:cs="Arial"/>
        </w:rPr>
        <w:t>e</w:t>
      </w:r>
      <w:r w:rsidR="00F635CD">
        <w:rPr>
          <w:rFonts w:ascii="Arial" w:hAnsi="Arial" w:cs="Arial"/>
        </w:rPr>
        <w:t>dia</w:t>
      </w:r>
      <w:r w:rsidRPr="74EAB5B4">
        <w:rPr>
          <w:rFonts w:ascii="Arial" w:hAnsi="Arial" w:cs="Arial"/>
        </w:rPr>
        <w:t xml:space="preserve">l </w:t>
      </w:r>
      <w:r w:rsidR="00F635CD">
        <w:rPr>
          <w:rFonts w:ascii="Arial" w:hAnsi="Arial" w:cs="Arial"/>
        </w:rPr>
        <w:t>T</w:t>
      </w:r>
      <w:r w:rsidRPr="74EAB5B4">
        <w:rPr>
          <w:rFonts w:ascii="Arial" w:hAnsi="Arial" w:cs="Arial"/>
        </w:rPr>
        <w:t>eaching</w:t>
      </w:r>
      <w:bookmarkEnd w:id="56"/>
      <w:r w:rsidRPr="74EAB5B4">
        <w:rPr>
          <w:rFonts w:ascii="Arial" w:hAnsi="Arial" w:cs="Arial"/>
        </w:rPr>
        <w:t xml:space="preserve"> </w:t>
      </w:r>
    </w:p>
    <w:p w14:paraId="5846D5DE" w14:textId="70352A9B" w:rsidR="00497219" w:rsidRDefault="00FB3698" w:rsidP="00FB3698">
      <w:pPr>
        <w:rPr>
          <w:rFonts w:ascii="Arial" w:hAnsi="Arial" w:cs="Arial"/>
          <w:sz w:val="24"/>
          <w:szCs w:val="24"/>
        </w:rPr>
      </w:pPr>
      <w:r w:rsidRPr="00546A21">
        <w:rPr>
          <w:rFonts w:ascii="Arial" w:hAnsi="Arial" w:cs="Arial"/>
          <w:sz w:val="24"/>
          <w:szCs w:val="24"/>
        </w:rPr>
        <w:t xml:space="preserve">Remedial </w:t>
      </w:r>
      <w:r w:rsidR="00F635CD">
        <w:rPr>
          <w:rFonts w:ascii="Arial" w:hAnsi="Arial" w:cs="Arial"/>
          <w:sz w:val="24"/>
          <w:szCs w:val="24"/>
        </w:rPr>
        <w:t>T</w:t>
      </w:r>
      <w:r w:rsidRPr="00546A21">
        <w:rPr>
          <w:rFonts w:ascii="Arial" w:hAnsi="Arial" w:cs="Arial"/>
          <w:sz w:val="24"/>
          <w:szCs w:val="24"/>
        </w:rPr>
        <w:t>eaching</w:t>
      </w:r>
      <w:r w:rsidR="00FD35C3" w:rsidRPr="00546A21">
        <w:rPr>
          <w:rFonts w:ascii="Arial" w:hAnsi="Arial" w:cs="Arial"/>
          <w:sz w:val="24"/>
          <w:szCs w:val="24"/>
        </w:rPr>
        <w:t xml:space="preserve"> (RT) </w:t>
      </w:r>
      <w:r w:rsidRPr="00546A21">
        <w:rPr>
          <w:rFonts w:ascii="Arial" w:hAnsi="Arial" w:cs="Arial"/>
          <w:sz w:val="24"/>
          <w:szCs w:val="24"/>
        </w:rPr>
        <w:t xml:space="preserve">is extra uitleg en hulp aan leerlingen die leermoeilijkheden </w:t>
      </w:r>
      <w:r w:rsidR="00FD35C3" w:rsidRPr="00546A21">
        <w:rPr>
          <w:rFonts w:ascii="Arial" w:hAnsi="Arial" w:cs="Arial"/>
          <w:sz w:val="24"/>
          <w:szCs w:val="24"/>
        </w:rPr>
        <w:t xml:space="preserve">hebben. Als blijkt dat er te weinig </w:t>
      </w:r>
      <w:r w:rsidR="00D070E3" w:rsidRPr="00546A21">
        <w:rPr>
          <w:rFonts w:ascii="Arial" w:hAnsi="Arial" w:cs="Arial"/>
          <w:sz w:val="24"/>
          <w:szCs w:val="24"/>
        </w:rPr>
        <w:t xml:space="preserve">gegevens </w:t>
      </w:r>
      <w:r w:rsidR="00AF1DDC" w:rsidRPr="00546A21">
        <w:rPr>
          <w:rFonts w:ascii="Arial" w:hAnsi="Arial" w:cs="Arial"/>
          <w:sz w:val="24"/>
          <w:szCs w:val="24"/>
        </w:rPr>
        <w:t>zijn om</w:t>
      </w:r>
      <w:r w:rsidR="00D070E3" w:rsidRPr="00546A21">
        <w:rPr>
          <w:rFonts w:ascii="Arial" w:hAnsi="Arial" w:cs="Arial"/>
          <w:sz w:val="24"/>
          <w:szCs w:val="24"/>
        </w:rPr>
        <w:t xml:space="preserve"> de hardnekkigheid van de lees</w:t>
      </w:r>
      <w:r w:rsidR="00AF1DDC" w:rsidRPr="00546A21">
        <w:rPr>
          <w:rFonts w:ascii="Arial" w:hAnsi="Arial" w:cs="Arial"/>
          <w:sz w:val="24"/>
          <w:szCs w:val="24"/>
        </w:rPr>
        <w:t xml:space="preserve"> </w:t>
      </w:r>
      <w:r w:rsidR="00F635CD">
        <w:rPr>
          <w:rFonts w:ascii="Arial" w:hAnsi="Arial" w:cs="Arial"/>
          <w:sz w:val="24"/>
          <w:szCs w:val="24"/>
        </w:rPr>
        <w:t>en/</w:t>
      </w:r>
      <w:r w:rsidR="00AF1DDC" w:rsidRPr="00546A21">
        <w:rPr>
          <w:rFonts w:ascii="Arial" w:hAnsi="Arial" w:cs="Arial"/>
          <w:sz w:val="24"/>
          <w:szCs w:val="24"/>
        </w:rPr>
        <w:t>of spellingsproblemen aan te tonen</w:t>
      </w:r>
      <w:r w:rsidR="00F635CD">
        <w:rPr>
          <w:rFonts w:ascii="Arial" w:hAnsi="Arial" w:cs="Arial"/>
          <w:sz w:val="24"/>
          <w:szCs w:val="24"/>
        </w:rPr>
        <w:t>,</w:t>
      </w:r>
      <w:r w:rsidR="00AF1DDC" w:rsidRPr="00546A21">
        <w:rPr>
          <w:rFonts w:ascii="Arial" w:hAnsi="Arial" w:cs="Arial"/>
          <w:sz w:val="24"/>
          <w:szCs w:val="24"/>
        </w:rPr>
        <w:t xml:space="preserve"> is er een periode van extra ondersteuning nodig. </w:t>
      </w:r>
      <w:r w:rsidR="00FD35C3" w:rsidRPr="00546A21">
        <w:rPr>
          <w:rFonts w:ascii="Arial" w:hAnsi="Arial" w:cs="Arial"/>
          <w:sz w:val="24"/>
          <w:szCs w:val="24"/>
        </w:rPr>
        <w:t xml:space="preserve">Op !mpulse wordt </w:t>
      </w:r>
      <w:r w:rsidR="00C23EE2">
        <w:rPr>
          <w:rFonts w:ascii="Arial" w:hAnsi="Arial" w:cs="Arial"/>
          <w:sz w:val="24"/>
          <w:szCs w:val="24"/>
        </w:rPr>
        <w:t>R</w:t>
      </w:r>
      <w:r w:rsidR="00FD35C3" w:rsidRPr="00546A21">
        <w:rPr>
          <w:rFonts w:ascii="Arial" w:hAnsi="Arial" w:cs="Arial"/>
          <w:sz w:val="24"/>
          <w:szCs w:val="24"/>
        </w:rPr>
        <w:t xml:space="preserve">emedial </w:t>
      </w:r>
      <w:r w:rsidR="00C23EE2">
        <w:rPr>
          <w:rFonts w:ascii="Arial" w:hAnsi="Arial" w:cs="Arial"/>
          <w:sz w:val="24"/>
          <w:szCs w:val="24"/>
        </w:rPr>
        <w:t>T</w:t>
      </w:r>
      <w:r w:rsidR="00FD35C3" w:rsidRPr="00546A21">
        <w:rPr>
          <w:rFonts w:ascii="Arial" w:hAnsi="Arial" w:cs="Arial"/>
          <w:sz w:val="24"/>
          <w:szCs w:val="24"/>
        </w:rPr>
        <w:t xml:space="preserve">eaching gegeven in combinatie met het plusuur Nederlands. De leerlingen die RT moeten volgen gaan voor een periode van </w:t>
      </w:r>
      <w:r w:rsidR="004B4008">
        <w:rPr>
          <w:rFonts w:ascii="Arial" w:hAnsi="Arial" w:cs="Arial"/>
          <w:sz w:val="24"/>
          <w:szCs w:val="24"/>
        </w:rPr>
        <w:t>een half jaar</w:t>
      </w:r>
      <w:r w:rsidR="00FD35C3" w:rsidRPr="00546A21">
        <w:rPr>
          <w:rFonts w:ascii="Arial" w:hAnsi="Arial" w:cs="Arial"/>
          <w:sz w:val="24"/>
          <w:szCs w:val="24"/>
        </w:rPr>
        <w:t xml:space="preserve"> naar het plusuur Nederlands. De leerlingen </w:t>
      </w:r>
      <w:r w:rsidR="005E45E0">
        <w:rPr>
          <w:rFonts w:ascii="Arial" w:hAnsi="Arial" w:cs="Arial"/>
          <w:sz w:val="24"/>
          <w:szCs w:val="24"/>
        </w:rPr>
        <w:t>werken hier</w:t>
      </w:r>
      <w:r w:rsidR="008338E7">
        <w:rPr>
          <w:rFonts w:ascii="Arial" w:hAnsi="Arial" w:cs="Arial"/>
          <w:sz w:val="24"/>
          <w:szCs w:val="24"/>
        </w:rPr>
        <w:t xml:space="preserve"> </w:t>
      </w:r>
      <w:r w:rsidR="005E45E0">
        <w:rPr>
          <w:rFonts w:ascii="Arial" w:hAnsi="Arial" w:cs="Arial"/>
          <w:sz w:val="24"/>
          <w:szCs w:val="24"/>
        </w:rPr>
        <w:t xml:space="preserve">aan hun spelling en leesvaardigheid middels </w:t>
      </w:r>
      <w:r w:rsidR="00FD35C3" w:rsidRPr="00546A21">
        <w:rPr>
          <w:rFonts w:ascii="Arial" w:hAnsi="Arial" w:cs="Arial"/>
          <w:sz w:val="24"/>
          <w:szCs w:val="24"/>
        </w:rPr>
        <w:t xml:space="preserve">het programma </w:t>
      </w:r>
      <w:r w:rsidR="004B4008">
        <w:rPr>
          <w:rFonts w:ascii="Arial" w:hAnsi="Arial" w:cs="Arial"/>
          <w:sz w:val="24"/>
          <w:szCs w:val="24"/>
        </w:rPr>
        <w:t>Score</w:t>
      </w:r>
      <w:r w:rsidR="00530FE8">
        <w:rPr>
          <w:rFonts w:ascii="Arial" w:hAnsi="Arial" w:cs="Arial"/>
          <w:sz w:val="24"/>
          <w:szCs w:val="24"/>
        </w:rPr>
        <w:t xml:space="preserve">. Score is een online leermiddel voor rekenen en taal. </w:t>
      </w:r>
      <w:r w:rsidR="00C07B87">
        <w:rPr>
          <w:rFonts w:ascii="Arial" w:hAnsi="Arial" w:cs="Arial"/>
          <w:sz w:val="24"/>
          <w:szCs w:val="24"/>
        </w:rPr>
        <w:t>In Score leren de leerlingen basisvaardigheden via in</w:t>
      </w:r>
      <w:r w:rsidR="00155C32">
        <w:rPr>
          <w:rFonts w:ascii="Arial" w:hAnsi="Arial" w:cs="Arial"/>
          <w:sz w:val="24"/>
          <w:szCs w:val="24"/>
        </w:rPr>
        <w:t xml:space="preserve">dividuele routes op niveau te </w:t>
      </w:r>
      <w:r w:rsidR="00277789">
        <w:rPr>
          <w:rFonts w:ascii="Arial" w:hAnsi="Arial" w:cs="Arial"/>
          <w:sz w:val="24"/>
          <w:szCs w:val="24"/>
        </w:rPr>
        <w:t xml:space="preserve">ontwikkelen. </w:t>
      </w:r>
    </w:p>
    <w:bookmarkEnd w:id="50"/>
    <w:bookmarkEnd w:id="51"/>
    <w:bookmarkEnd w:id="52"/>
    <w:bookmarkEnd w:id="53"/>
    <w:bookmarkEnd w:id="54"/>
    <w:bookmarkEnd w:id="55"/>
    <w:p w14:paraId="29BC1FD5" w14:textId="77777777" w:rsidR="00B50506" w:rsidRDefault="00B50506" w:rsidP="00B50506">
      <w:pPr>
        <w:rPr>
          <w:rFonts w:ascii="Arial" w:eastAsia="Arial" w:hAnsi="Arial" w:cs="Arial"/>
          <w:b/>
          <w:bCs/>
          <w:sz w:val="24"/>
          <w:szCs w:val="24"/>
        </w:rPr>
      </w:pPr>
    </w:p>
    <w:p w14:paraId="43EB9641" w14:textId="5E05B7AA" w:rsidR="007C0366" w:rsidRPr="00F81EB3" w:rsidRDefault="236E910C" w:rsidP="00420451">
      <w:pPr>
        <w:pStyle w:val="Kop3"/>
        <w:rPr>
          <w:rFonts w:ascii="Arial" w:hAnsi="Arial" w:cs="Arial"/>
        </w:rPr>
      </w:pPr>
      <w:bookmarkStart w:id="57" w:name="_Toc115428940"/>
      <w:r w:rsidRPr="74EAB5B4">
        <w:rPr>
          <w:rFonts w:ascii="Arial" w:hAnsi="Arial" w:cs="Arial"/>
        </w:rPr>
        <w:t>5.4 Plusklas dyslexie</w:t>
      </w:r>
      <w:bookmarkEnd w:id="57"/>
      <w:r w:rsidRPr="74EAB5B4">
        <w:rPr>
          <w:rFonts w:ascii="Arial" w:hAnsi="Arial" w:cs="Arial"/>
        </w:rPr>
        <w:t xml:space="preserve"> </w:t>
      </w:r>
    </w:p>
    <w:p w14:paraId="12D39E6A" w14:textId="42F41CA2" w:rsidR="00BD55CA" w:rsidRPr="00347820" w:rsidRDefault="00B50506" w:rsidP="00BD55CA">
      <w:pPr>
        <w:pStyle w:val="paragraph"/>
        <w:spacing w:before="0" w:beforeAutospacing="0" w:after="0" w:afterAutospacing="0"/>
        <w:textAlignment w:val="baseline"/>
        <w:rPr>
          <w:rFonts w:ascii="Arial" w:eastAsia="Arial" w:hAnsi="Arial" w:cs="Arial"/>
        </w:rPr>
      </w:pPr>
      <w:r w:rsidRPr="00BD55CA">
        <w:rPr>
          <w:rFonts w:ascii="Arial" w:eastAsia="Arial" w:hAnsi="Arial" w:cs="Arial"/>
        </w:rPr>
        <w:t>Vanaf 17 november 2021 is de plusklas dyslexie gestart binnen !mpulse.</w:t>
      </w:r>
      <w:r w:rsidR="00BD55CA">
        <w:rPr>
          <w:rFonts w:ascii="Arial" w:eastAsia="Arial" w:hAnsi="Arial" w:cs="Arial"/>
        </w:rPr>
        <w:t xml:space="preserve"> </w:t>
      </w:r>
      <w:r w:rsidRPr="00BD55CA">
        <w:rPr>
          <w:rFonts w:ascii="Arial" w:eastAsia="Arial" w:hAnsi="Arial" w:cs="Arial"/>
        </w:rPr>
        <w:t>Alle leerlingen met een geldige dyslexieverklaring</w:t>
      </w:r>
      <w:r w:rsidR="00BD55CA">
        <w:rPr>
          <w:rFonts w:ascii="Arial" w:eastAsia="Arial" w:hAnsi="Arial" w:cs="Arial"/>
        </w:rPr>
        <w:t xml:space="preserve"> of die bezig zijn met een onderzoek </w:t>
      </w:r>
      <w:r w:rsidRPr="00BD55CA">
        <w:rPr>
          <w:rFonts w:ascii="Arial" w:eastAsia="Arial" w:hAnsi="Arial" w:cs="Arial"/>
        </w:rPr>
        <w:t xml:space="preserve">kunnen zich inschrijven voor de plusklas dyslexie. De plusklas dyslexie wordt </w:t>
      </w:r>
      <w:r w:rsidR="00420451" w:rsidRPr="00BD55CA">
        <w:rPr>
          <w:rFonts w:ascii="Arial" w:eastAsia="Arial" w:hAnsi="Arial" w:cs="Arial"/>
        </w:rPr>
        <w:t>elk jaar aangebode</w:t>
      </w:r>
      <w:r w:rsidR="00347820">
        <w:rPr>
          <w:rFonts w:ascii="Arial" w:eastAsia="Arial" w:hAnsi="Arial" w:cs="Arial"/>
        </w:rPr>
        <w:t xml:space="preserve">n. </w:t>
      </w:r>
      <w:r w:rsidR="00BD55CA" w:rsidRPr="00BD55CA">
        <w:rPr>
          <w:rStyle w:val="normaltextrun"/>
          <w:rFonts w:ascii="Arial" w:eastAsiaTheme="majorEastAsia" w:hAnsi="Arial" w:cs="Arial"/>
        </w:rPr>
        <w:t>In de plusklas dyslexie worden extra handvatten gegeven aan leerlingen met dyslexie. Een periode lang krijgen leerlingen tips en oefeningen. Niet alleen op het gebied van taal, maar ook wat het met je doet om dyslexie te hebben. In de plusklas behandelen we kort wat dyslexie nu eigenlijk is, bespreken we welke faciliteiten je mag gebruiken en oefenen we met verschillende opdrachten. Met de plusklas dyslexie willen we het zelfvertrouwen van de leerlingen vergroten en ze handvatten geven om met dyslexie om te gaan. </w:t>
      </w:r>
      <w:r w:rsidR="00BD55CA" w:rsidRPr="00BD55CA">
        <w:rPr>
          <w:rStyle w:val="eop"/>
          <w:rFonts w:ascii="Arial" w:hAnsi="Arial" w:cs="Arial"/>
        </w:rPr>
        <w:t> </w:t>
      </w:r>
    </w:p>
    <w:p w14:paraId="5B710F2A" w14:textId="77777777" w:rsidR="00BD55CA" w:rsidRDefault="00BD55CA" w:rsidP="00BD55C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509423A" w14:textId="1B5FA31D" w:rsidR="00B50506" w:rsidRDefault="00B50506" w:rsidP="00B50506">
      <w:pPr>
        <w:spacing w:before="10"/>
        <w:jc w:val="both"/>
        <w:rPr>
          <w:rFonts w:ascii="Arial" w:eastAsia="Arial" w:hAnsi="Arial" w:cs="Arial"/>
          <w:sz w:val="24"/>
          <w:szCs w:val="24"/>
        </w:rPr>
      </w:pPr>
    </w:p>
    <w:p w14:paraId="2F3E8775" w14:textId="77777777" w:rsidR="00B50506" w:rsidRDefault="00B50506" w:rsidP="00B50506">
      <w:pPr>
        <w:spacing w:before="10"/>
        <w:jc w:val="both"/>
        <w:rPr>
          <w:rFonts w:ascii="Arial" w:eastAsia="Arial" w:hAnsi="Arial" w:cs="Arial"/>
          <w:sz w:val="24"/>
          <w:szCs w:val="24"/>
        </w:rPr>
      </w:pPr>
    </w:p>
    <w:p w14:paraId="261DF561" w14:textId="77777777" w:rsidR="00131C28" w:rsidRDefault="00131C28" w:rsidP="003D3A86">
      <w:pPr>
        <w:spacing w:before="10"/>
        <w:jc w:val="both"/>
        <w:rPr>
          <w:rFonts w:ascii="Arial" w:eastAsia="Arial" w:hAnsi="Arial" w:cs="Arial"/>
          <w:sz w:val="24"/>
          <w:szCs w:val="24"/>
        </w:rPr>
      </w:pPr>
    </w:p>
    <w:p w14:paraId="588B2342" w14:textId="1F7D633D" w:rsidR="00B50506" w:rsidRDefault="00B50506" w:rsidP="00B50506">
      <w:pPr>
        <w:rPr>
          <w:rFonts w:ascii="Arial" w:hAnsi="Arial" w:cs="Arial"/>
        </w:rPr>
      </w:pPr>
    </w:p>
    <w:p w14:paraId="6501E111" w14:textId="77777777" w:rsidR="00E3331F" w:rsidRDefault="00E3331F" w:rsidP="00B50506">
      <w:pPr>
        <w:rPr>
          <w:rFonts w:ascii="Arial" w:hAnsi="Arial" w:cs="Arial"/>
          <w:b/>
          <w:bCs/>
          <w:sz w:val="24"/>
          <w:szCs w:val="24"/>
        </w:rPr>
      </w:pPr>
    </w:p>
    <w:p w14:paraId="510B783E" w14:textId="77777777" w:rsidR="00B50506" w:rsidRDefault="00B50506" w:rsidP="00B50506">
      <w:pPr>
        <w:rPr>
          <w:rFonts w:ascii="Arial" w:hAnsi="Arial" w:cs="Arial"/>
          <w:sz w:val="24"/>
          <w:szCs w:val="24"/>
        </w:rPr>
      </w:pPr>
    </w:p>
    <w:p w14:paraId="4010B4B8" w14:textId="77777777" w:rsidR="00B50506" w:rsidRDefault="00B50506" w:rsidP="00B50506">
      <w:pPr>
        <w:rPr>
          <w:rFonts w:ascii="Arial" w:hAnsi="Arial" w:cs="Arial"/>
          <w:sz w:val="24"/>
          <w:szCs w:val="24"/>
        </w:rPr>
      </w:pPr>
    </w:p>
    <w:p w14:paraId="1CB36732" w14:textId="77777777" w:rsidR="008338E7" w:rsidRDefault="008338E7" w:rsidP="00AF1DDC">
      <w:pPr>
        <w:rPr>
          <w:rFonts w:ascii="Arial" w:hAnsi="Arial" w:cs="Arial"/>
          <w:sz w:val="24"/>
          <w:szCs w:val="24"/>
        </w:rPr>
      </w:pPr>
      <w:bookmarkStart w:id="58" w:name="_Toc89784598"/>
      <w:bookmarkStart w:id="59" w:name="_Toc89784631"/>
      <w:bookmarkStart w:id="60" w:name="_Toc89785194"/>
      <w:bookmarkStart w:id="61" w:name="_Toc89785926"/>
      <w:bookmarkStart w:id="62" w:name="_Toc89785952"/>
      <w:bookmarkStart w:id="63" w:name="_Toc89786114"/>
    </w:p>
    <w:p w14:paraId="4A265575" w14:textId="66A4E9BF" w:rsidR="00271B99" w:rsidRPr="00AF1DDC" w:rsidRDefault="00271B99" w:rsidP="00271B99">
      <w:pPr>
        <w:pStyle w:val="Kop1"/>
        <w:rPr>
          <w:rFonts w:ascii="Arial" w:hAnsi="Arial" w:cs="Arial"/>
          <w:b/>
          <w:bCs/>
          <w:sz w:val="28"/>
          <w:szCs w:val="28"/>
        </w:rPr>
      </w:pPr>
      <w:bookmarkStart w:id="64" w:name="_Toc115428941"/>
      <w:r w:rsidRPr="74EAB5B4">
        <w:rPr>
          <w:rFonts w:ascii="Arial" w:hAnsi="Arial" w:cs="Arial"/>
        </w:rPr>
        <w:lastRenderedPageBreak/>
        <w:t>Bijlage 1: Faciliteitenkaart</w:t>
      </w:r>
      <w:bookmarkEnd w:id="58"/>
      <w:bookmarkEnd w:id="59"/>
      <w:bookmarkEnd w:id="60"/>
      <w:bookmarkEnd w:id="61"/>
      <w:bookmarkEnd w:id="62"/>
      <w:bookmarkEnd w:id="63"/>
      <w:bookmarkEnd w:id="64"/>
    </w:p>
    <w:p w14:paraId="3BA94D02" w14:textId="77777777" w:rsidR="00271B99" w:rsidRDefault="00271B99" w:rsidP="00271B99"/>
    <w:tbl>
      <w:tblPr>
        <w:tblStyle w:val="Tabelraster"/>
        <w:tblW w:w="0" w:type="auto"/>
        <w:tblLook w:val="04A0" w:firstRow="1" w:lastRow="0" w:firstColumn="1" w:lastColumn="0" w:noHBand="0" w:noVBand="1"/>
      </w:tblPr>
      <w:tblGrid>
        <w:gridCol w:w="9865"/>
      </w:tblGrid>
      <w:tr w:rsidR="00271B99" w14:paraId="193A7B45" w14:textId="77777777" w:rsidTr="008C5A72">
        <w:trPr>
          <w:trHeight w:val="6810"/>
        </w:trPr>
        <w:tc>
          <w:tcPr>
            <w:tcW w:w="9865" w:type="dxa"/>
          </w:tcPr>
          <w:p w14:paraId="68FC27F5" w14:textId="77777777" w:rsidR="00271B99" w:rsidRDefault="00271B99" w:rsidP="007F7359">
            <w:r w:rsidRPr="00F414FF">
              <w:rPr>
                <w:noProof/>
              </w:rPr>
              <w:drawing>
                <wp:inline distT="0" distB="0" distL="0" distR="0" wp14:anchorId="603C21A5" wp14:editId="7DE39F17">
                  <wp:extent cx="4138613" cy="965131"/>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4122" cy="973412"/>
                          </a:xfrm>
                          <a:prstGeom prst="rect">
                            <a:avLst/>
                          </a:prstGeom>
                        </pic:spPr>
                      </pic:pic>
                    </a:graphicData>
                  </a:graphic>
                </wp:inline>
              </w:drawing>
            </w:r>
          </w:p>
          <w:p w14:paraId="2C95C0DD" w14:textId="77777777" w:rsidR="00271B99" w:rsidRPr="00B244F9" w:rsidRDefault="00271B99" w:rsidP="007F7359">
            <w:pPr>
              <w:rPr>
                <w:b/>
                <w:bCs/>
                <w:sz w:val="28"/>
                <w:szCs w:val="28"/>
              </w:rPr>
            </w:pPr>
            <w:r w:rsidRPr="00B244F9">
              <w:rPr>
                <w:b/>
                <w:bCs/>
                <w:sz w:val="28"/>
                <w:szCs w:val="28"/>
              </w:rPr>
              <w:t>Dyslexiekaart</w:t>
            </w:r>
          </w:p>
          <w:p w14:paraId="0814B67B" w14:textId="77777777" w:rsidR="00271B99" w:rsidRDefault="00271B99" w:rsidP="007F7359"/>
          <w:p w14:paraId="1DA93825" w14:textId="4DB450AF" w:rsidR="00271B99" w:rsidRPr="008F5791" w:rsidRDefault="00271B99" w:rsidP="007F7359">
            <w:pPr>
              <w:rPr>
                <w:b/>
                <w:bCs/>
                <w:sz w:val="24"/>
                <w:szCs w:val="24"/>
              </w:rPr>
            </w:pPr>
            <w:r w:rsidRPr="008F5791">
              <w:rPr>
                <w:b/>
                <w:bCs/>
                <w:sz w:val="24"/>
                <w:szCs w:val="24"/>
              </w:rPr>
              <w:t>Standaardfaciliteiten</w:t>
            </w:r>
            <w:r w:rsidR="00312ECC" w:rsidRPr="008F5791">
              <w:rPr>
                <w:b/>
                <w:bCs/>
                <w:sz w:val="24"/>
                <w:szCs w:val="24"/>
              </w:rPr>
              <w:t xml:space="preserve">: </w:t>
            </w:r>
          </w:p>
          <w:p w14:paraId="15423C83"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Extra tijd bij toetsen (maximaal 30 minuten) </w:t>
            </w:r>
          </w:p>
          <w:p w14:paraId="29182FC1"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Toets exemplaren in lettertype Arial 12 </w:t>
            </w:r>
          </w:p>
          <w:p w14:paraId="1FECC181"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Aangepaste beoordeling voor spelling volgens de door de vakgroep gemaakte afspraken. </w:t>
            </w:r>
          </w:p>
          <w:p w14:paraId="58C822CA"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30 minuten extra tijd bij eindexamen. </w:t>
            </w:r>
          </w:p>
          <w:p w14:paraId="3CD753C1" w14:textId="02370A31" w:rsidR="00271B99"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Auditieve ondersteuning bij eindexamen. </w:t>
            </w:r>
          </w:p>
          <w:p w14:paraId="148EA350" w14:textId="77777777" w:rsidR="00312ECC" w:rsidRPr="008F5791" w:rsidRDefault="00312ECC" w:rsidP="00312ECC">
            <w:pPr>
              <w:spacing w:before="1"/>
              <w:rPr>
                <w:rFonts w:ascii="Arial" w:eastAsia="Arial" w:hAnsi="Arial" w:cs="Arial"/>
                <w:sz w:val="24"/>
                <w:szCs w:val="24"/>
              </w:rPr>
            </w:pPr>
          </w:p>
          <w:p w14:paraId="2BB4EC21" w14:textId="158BF141" w:rsidR="00271B99" w:rsidRPr="008F5791" w:rsidRDefault="00305C03" w:rsidP="007F7359">
            <w:pPr>
              <w:rPr>
                <w:b/>
                <w:bCs/>
                <w:sz w:val="24"/>
                <w:szCs w:val="24"/>
              </w:rPr>
            </w:pPr>
            <w:r w:rsidRPr="008F5791">
              <w:rPr>
                <w:b/>
                <w:bCs/>
                <w:sz w:val="24"/>
                <w:szCs w:val="24"/>
              </w:rPr>
              <w:t xml:space="preserve">Compensatie mogelijkheden: </w:t>
            </w:r>
          </w:p>
          <w:p w14:paraId="2E0B1040"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Extra tijd bij overhoringen en repetities waarbij veel gelezen en geschreven moet worden.</w:t>
            </w:r>
          </w:p>
          <w:p w14:paraId="797B22D1"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Opgaven voor overhoringen en repetities in duidelijke letter en grootte in lettertype Arial 12. </w:t>
            </w:r>
          </w:p>
          <w:p w14:paraId="03F39547"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Milde beoordeling van de spelling, ook bij vreemde talen. </w:t>
            </w:r>
          </w:p>
          <w:p w14:paraId="32B28741"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Mondelinge overhoringen/luistertoetsen af te nemen i.p.v. schriftelijke. </w:t>
            </w:r>
          </w:p>
          <w:p w14:paraId="05FBA6E0"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Hulpmiddelen toestaan om tot correcte spelling te komen. </w:t>
            </w:r>
          </w:p>
          <w:p w14:paraId="223DA62F" w14:textId="7777777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 xml:space="preserve">Hulpmiddelen toestaan bij het lezen van alle voorkomende tekstonderdelen. </w:t>
            </w:r>
          </w:p>
          <w:p w14:paraId="321D2581" w14:textId="13E544A7"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Laptop als schrijfgerei</w:t>
            </w:r>
            <w:r>
              <w:rPr>
                <w:rFonts w:ascii="Arial" w:eastAsia="Arial" w:hAnsi="Arial" w:cs="Arial"/>
                <w:sz w:val="24"/>
                <w:szCs w:val="24"/>
              </w:rPr>
              <w:t>.</w:t>
            </w:r>
          </w:p>
          <w:p w14:paraId="233483D5" w14:textId="75B45521" w:rsidR="00312ECC" w:rsidRPr="00312ECC" w:rsidRDefault="00312ECC" w:rsidP="00312ECC">
            <w:pPr>
              <w:spacing w:before="1"/>
              <w:rPr>
                <w:rFonts w:ascii="Arial" w:eastAsia="Arial" w:hAnsi="Arial" w:cs="Arial"/>
                <w:sz w:val="24"/>
                <w:szCs w:val="24"/>
              </w:rPr>
            </w:pPr>
            <w:r w:rsidRPr="00312ECC">
              <w:rPr>
                <w:rFonts w:ascii="Arial" w:eastAsia="Arial" w:hAnsi="Arial" w:cs="Arial"/>
                <w:sz w:val="24"/>
                <w:szCs w:val="24"/>
              </w:rPr>
              <w:t>Voorbereidingstijd van hardop te lezen teksten</w:t>
            </w:r>
            <w:r>
              <w:rPr>
                <w:rFonts w:ascii="Arial" w:eastAsia="Arial" w:hAnsi="Arial" w:cs="Arial"/>
                <w:sz w:val="24"/>
                <w:szCs w:val="24"/>
              </w:rPr>
              <w:t>.</w:t>
            </w:r>
          </w:p>
          <w:p w14:paraId="31E42A60" w14:textId="07933C83" w:rsidR="00312ECC" w:rsidRDefault="00312ECC" w:rsidP="00312ECC"/>
        </w:tc>
      </w:tr>
    </w:tbl>
    <w:p w14:paraId="7397CA19" w14:textId="77777777" w:rsidR="00271B99" w:rsidRDefault="00271B99" w:rsidP="00271B99">
      <w:pPr>
        <w:ind w:firstLine="720"/>
      </w:pPr>
    </w:p>
    <w:p w14:paraId="21311E97" w14:textId="77777777" w:rsidR="00271B99" w:rsidRDefault="00271B99" w:rsidP="00271B99"/>
    <w:p w14:paraId="746F43EB" w14:textId="77777777" w:rsidR="00271B99" w:rsidRPr="00F414FF" w:rsidRDefault="00271B99" w:rsidP="00271B99">
      <w:pPr>
        <w:rPr>
          <w:rFonts w:ascii="Arial" w:eastAsia="Cambria" w:hAnsi="Arial" w:cs="Arial"/>
          <w:sz w:val="24"/>
          <w:szCs w:val="24"/>
        </w:rPr>
        <w:sectPr w:rsidR="00271B99" w:rsidRPr="00F414FF">
          <w:pgSz w:w="12240" w:h="15840"/>
          <w:pgMar w:top="1500" w:right="540" w:bottom="1080" w:left="1180" w:header="0" w:footer="897" w:gutter="0"/>
          <w:cols w:space="720"/>
        </w:sectPr>
      </w:pPr>
    </w:p>
    <w:p w14:paraId="6B8D8FFF" w14:textId="46E19728" w:rsidR="00271B99" w:rsidRPr="00271B99" w:rsidRDefault="00271B99" w:rsidP="00271B99">
      <w:pPr>
        <w:pStyle w:val="Kop1"/>
        <w:rPr>
          <w:rFonts w:ascii="Arial" w:hAnsi="Arial" w:cs="Arial"/>
        </w:rPr>
      </w:pPr>
      <w:bookmarkStart w:id="65" w:name="_Toc89784599"/>
      <w:bookmarkStart w:id="66" w:name="_Toc89784632"/>
      <w:bookmarkStart w:id="67" w:name="_Toc89785195"/>
      <w:bookmarkStart w:id="68" w:name="_Toc89785927"/>
      <w:bookmarkStart w:id="69" w:name="_Toc89785953"/>
      <w:bookmarkStart w:id="70" w:name="_Toc89786115"/>
      <w:bookmarkStart w:id="71" w:name="_Toc115428942"/>
      <w:r w:rsidRPr="74EAB5B4">
        <w:rPr>
          <w:rFonts w:ascii="Arial" w:hAnsi="Arial" w:cs="Arial"/>
        </w:rPr>
        <w:lastRenderedPageBreak/>
        <w:t>Bijlage 2: Procedure vrijstelling vakken</w:t>
      </w:r>
      <w:r w:rsidR="56536926" w:rsidRPr="74EAB5B4">
        <w:rPr>
          <w:rFonts w:ascii="Arial" w:hAnsi="Arial" w:cs="Arial"/>
        </w:rPr>
        <w:t xml:space="preserve"> (afstemming)</w:t>
      </w:r>
      <w:bookmarkEnd w:id="65"/>
      <w:bookmarkEnd w:id="66"/>
      <w:bookmarkEnd w:id="67"/>
      <w:bookmarkEnd w:id="68"/>
      <w:bookmarkEnd w:id="69"/>
      <w:bookmarkEnd w:id="70"/>
      <w:bookmarkEnd w:id="71"/>
    </w:p>
    <w:p w14:paraId="30DA0CC5" w14:textId="77777777" w:rsidR="00271B99" w:rsidRDefault="00271B99" w:rsidP="00271B99">
      <w:pPr>
        <w:rPr>
          <w:sz w:val="24"/>
          <w:szCs w:val="24"/>
        </w:rPr>
      </w:pPr>
    </w:p>
    <w:p w14:paraId="3828A108" w14:textId="090E1B04" w:rsidR="00271B99" w:rsidRDefault="00271B99" w:rsidP="00271B99">
      <w:pPr>
        <w:rPr>
          <w:rFonts w:ascii="Arial" w:hAnsi="Arial" w:cs="Arial"/>
          <w:sz w:val="24"/>
          <w:szCs w:val="24"/>
        </w:rPr>
      </w:pPr>
      <w:r>
        <w:rPr>
          <w:rFonts w:ascii="Arial" w:hAnsi="Arial" w:cs="Arial"/>
          <w:sz w:val="24"/>
          <w:szCs w:val="24"/>
        </w:rPr>
        <w:t>Bij uitzondering kan er in het geval van ernstige dyslexie een vrijstelling gegeven worden voor de volgende vakken</w:t>
      </w:r>
      <w:r w:rsidR="002A7BD1">
        <w:rPr>
          <w:rFonts w:ascii="Arial" w:hAnsi="Arial" w:cs="Arial"/>
          <w:sz w:val="24"/>
          <w:szCs w:val="24"/>
        </w:rPr>
        <w:t xml:space="preserve"> in overleg met de zorgfunctionaris: </w:t>
      </w:r>
    </w:p>
    <w:p w14:paraId="09B683FB" w14:textId="77777777" w:rsidR="00271B99" w:rsidRDefault="00271B99" w:rsidP="00271B99">
      <w:pPr>
        <w:rPr>
          <w:rFonts w:ascii="Arial" w:hAnsi="Arial" w:cs="Arial"/>
          <w:sz w:val="24"/>
          <w:szCs w:val="24"/>
        </w:rPr>
      </w:pPr>
      <w:r>
        <w:rPr>
          <w:rFonts w:ascii="Arial" w:hAnsi="Arial" w:cs="Arial"/>
          <w:sz w:val="24"/>
          <w:szCs w:val="24"/>
        </w:rPr>
        <w:t>- Frans (dyslexie)</w:t>
      </w:r>
    </w:p>
    <w:p w14:paraId="39F1E004" w14:textId="77777777" w:rsidR="00271B99" w:rsidRDefault="00271B99" w:rsidP="00271B99">
      <w:pPr>
        <w:rPr>
          <w:rFonts w:ascii="Arial" w:hAnsi="Arial" w:cs="Arial"/>
          <w:sz w:val="24"/>
          <w:szCs w:val="24"/>
        </w:rPr>
      </w:pPr>
      <w:r>
        <w:rPr>
          <w:rFonts w:ascii="Arial" w:hAnsi="Arial" w:cs="Arial"/>
          <w:sz w:val="24"/>
          <w:szCs w:val="24"/>
        </w:rPr>
        <w:t>- Duits (dyslexie)</w:t>
      </w:r>
    </w:p>
    <w:p w14:paraId="0F2BDD43" w14:textId="77777777" w:rsidR="00271B99" w:rsidRDefault="00271B99" w:rsidP="00271B99">
      <w:pPr>
        <w:rPr>
          <w:rFonts w:ascii="Arial" w:hAnsi="Arial" w:cs="Arial"/>
          <w:sz w:val="24"/>
          <w:szCs w:val="24"/>
        </w:rPr>
      </w:pPr>
    </w:p>
    <w:p w14:paraId="20D404B8" w14:textId="77777777" w:rsidR="00271B99" w:rsidRDefault="00271B99" w:rsidP="00271B99">
      <w:pPr>
        <w:rPr>
          <w:rFonts w:ascii="Arial" w:hAnsi="Arial" w:cs="Arial"/>
          <w:sz w:val="24"/>
          <w:szCs w:val="24"/>
        </w:rPr>
      </w:pPr>
      <w:r>
        <w:rPr>
          <w:rFonts w:ascii="Arial" w:hAnsi="Arial" w:cs="Arial"/>
          <w:sz w:val="24"/>
          <w:szCs w:val="24"/>
        </w:rPr>
        <w:t xml:space="preserve">Voorafgaand aan een verzoek tot vrijstelling van een vak dient er een periode van tenminste 3 maanden RT te zijn gevolgd voor het betreffende vak. </w:t>
      </w:r>
    </w:p>
    <w:p w14:paraId="00C5D539" w14:textId="77777777" w:rsidR="00271B99" w:rsidRDefault="00271B99" w:rsidP="00271B99">
      <w:pPr>
        <w:rPr>
          <w:rFonts w:ascii="Arial" w:hAnsi="Arial" w:cs="Arial"/>
          <w:sz w:val="24"/>
          <w:szCs w:val="24"/>
        </w:rPr>
      </w:pPr>
    </w:p>
    <w:p w14:paraId="40919F09" w14:textId="5AD16E3C" w:rsidR="00271B99" w:rsidRDefault="00271B99" w:rsidP="00271B99">
      <w:pPr>
        <w:rPr>
          <w:rFonts w:ascii="Arial" w:hAnsi="Arial" w:cs="Arial"/>
          <w:sz w:val="24"/>
          <w:szCs w:val="24"/>
        </w:rPr>
      </w:pPr>
      <w:r w:rsidRPr="74EAB5B4">
        <w:rPr>
          <w:rFonts w:ascii="Arial" w:hAnsi="Arial" w:cs="Arial"/>
          <w:sz w:val="24"/>
          <w:szCs w:val="24"/>
        </w:rPr>
        <w:t xml:space="preserve">Na 3 maanden: Intern overleg met </w:t>
      </w:r>
      <w:r w:rsidR="002A7BD1" w:rsidRPr="74EAB5B4">
        <w:rPr>
          <w:rFonts w:ascii="Arial" w:hAnsi="Arial" w:cs="Arial"/>
          <w:sz w:val="24"/>
          <w:szCs w:val="24"/>
        </w:rPr>
        <w:t>zorg</w:t>
      </w:r>
      <w:r w:rsidR="37DF0F98" w:rsidRPr="74EAB5B4">
        <w:rPr>
          <w:rFonts w:ascii="Arial" w:hAnsi="Arial" w:cs="Arial"/>
          <w:sz w:val="24"/>
          <w:szCs w:val="24"/>
        </w:rPr>
        <w:t>functionaris</w:t>
      </w:r>
      <w:r w:rsidR="002A7BD1" w:rsidRPr="74EAB5B4">
        <w:rPr>
          <w:rFonts w:ascii="Arial" w:hAnsi="Arial" w:cs="Arial"/>
          <w:sz w:val="24"/>
          <w:szCs w:val="24"/>
        </w:rPr>
        <w:t xml:space="preserve">, coach en vakdocent </w:t>
      </w:r>
      <w:r w:rsidRPr="74EAB5B4">
        <w:rPr>
          <w:rFonts w:ascii="Arial" w:hAnsi="Arial" w:cs="Arial"/>
          <w:sz w:val="24"/>
          <w:szCs w:val="24"/>
        </w:rPr>
        <w:t>om zo nodig te besluiten dat een vrijstelling van het vak wenselijk is.</w:t>
      </w:r>
    </w:p>
    <w:p w14:paraId="2D8EE002" w14:textId="77777777" w:rsidR="00271B99" w:rsidRDefault="00271B99" w:rsidP="00271B99">
      <w:pPr>
        <w:rPr>
          <w:rFonts w:ascii="Arial" w:hAnsi="Arial" w:cs="Arial"/>
          <w:sz w:val="24"/>
          <w:szCs w:val="24"/>
        </w:rPr>
      </w:pPr>
      <w:r>
        <w:rPr>
          <w:rFonts w:ascii="Arial" w:hAnsi="Arial" w:cs="Arial"/>
          <w:sz w:val="24"/>
          <w:szCs w:val="24"/>
        </w:rPr>
        <w:t xml:space="preserve">Vrijstelling indienen bij examencommissie voor toestemming. </w:t>
      </w:r>
    </w:p>
    <w:p w14:paraId="5D347375" w14:textId="77777777" w:rsidR="00271B99" w:rsidRDefault="00271B99" w:rsidP="00271B99">
      <w:pPr>
        <w:rPr>
          <w:rFonts w:ascii="Arial" w:hAnsi="Arial" w:cs="Arial"/>
          <w:sz w:val="24"/>
          <w:szCs w:val="24"/>
        </w:rPr>
      </w:pPr>
    </w:p>
    <w:p w14:paraId="403E3B53" w14:textId="3CB4C26F" w:rsidR="00271B99" w:rsidRDefault="00271B99" w:rsidP="00271B99">
      <w:pPr>
        <w:rPr>
          <w:rFonts w:ascii="Arial" w:hAnsi="Arial" w:cs="Arial"/>
          <w:sz w:val="24"/>
          <w:szCs w:val="24"/>
          <w:u w:val="single"/>
        </w:rPr>
      </w:pPr>
      <w:r>
        <w:rPr>
          <w:rFonts w:ascii="Arial" w:hAnsi="Arial" w:cs="Arial"/>
          <w:sz w:val="24"/>
          <w:szCs w:val="24"/>
          <w:u w:val="single"/>
        </w:rPr>
        <w:t>Indienen bij examencommissie aan de hand van opgesteld plan met daarin</w:t>
      </w:r>
      <w:r w:rsidR="002A7BD1">
        <w:rPr>
          <w:rFonts w:ascii="Arial" w:hAnsi="Arial" w:cs="Arial"/>
          <w:sz w:val="24"/>
          <w:szCs w:val="24"/>
          <w:u w:val="single"/>
        </w:rPr>
        <w:t xml:space="preserve">: </w:t>
      </w:r>
    </w:p>
    <w:p w14:paraId="30D3155F" w14:textId="03B5C3C0" w:rsidR="002A7BD1" w:rsidRDefault="002A7BD1" w:rsidP="002A7BD1">
      <w:pPr>
        <w:rPr>
          <w:rFonts w:ascii="Arial" w:hAnsi="Arial" w:cs="Arial"/>
          <w:sz w:val="24"/>
          <w:szCs w:val="24"/>
          <w:u w:val="single"/>
        </w:rPr>
      </w:pPr>
    </w:p>
    <w:p w14:paraId="7F0D291F" w14:textId="311C6D9B" w:rsidR="002A7BD1" w:rsidRPr="002A7BD1" w:rsidRDefault="002A7BD1" w:rsidP="002A7BD1">
      <w:pPr>
        <w:pStyle w:val="Lijstalinea"/>
        <w:numPr>
          <w:ilvl w:val="0"/>
          <w:numId w:val="1"/>
        </w:numPr>
        <w:rPr>
          <w:rFonts w:ascii="Arial" w:hAnsi="Arial" w:cs="Arial"/>
          <w:sz w:val="24"/>
          <w:szCs w:val="24"/>
          <w:u w:val="single"/>
        </w:rPr>
      </w:pPr>
      <w:r>
        <w:rPr>
          <w:rFonts w:ascii="Arial" w:hAnsi="Arial" w:cs="Arial"/>
          <w:sz w:val="24"/>
          <w:szCs w:val="24"/>
        </w:rPr>
        <w:t>Wat doet de leerling tijden de vrijgestelde uren?</w:t>
      </w:r>
    </w:p>
    <w:p w14:paraId="2F0A9255" w14:textId="1615CCA7" w:rsidR="002A7BD1" w:rsidRPr="00D20E36" w:rsidRDefault="00D20E36" w:rsidP="002A7BD1">
      <w:pPr>
        <w:pStyle w:val="Lijstalinea"/>
        <w:numPr>
          <w:ilvl w:val="0"/>
          <w:numId w:val="1"/>
        </w:numPr>
        <w:rPr>
          <w:rFonts w:ascii="Arial" w:hAnsi="Arial" w:cs="Arial"/>
          <w:sz w:val="24"/>
          <w:szCs w:val="24"/>
          <w:u w:val="single"/>
        </w:rPr>
      </w:pPr>
      <w:r>
        <w:rPr>
          <w:rFonts w:ascii="Arial" w:hAnsi="Arial" w:cs="Arial"/>
          <w:sz w:val="24"/>
          <w:szCs w:val="24"/>
        </w:rPr>
        <w:t>Mentor en vakdocenten monitoren het werk in de vrijgestelde uren.</w:t>
      </w:r>
    </w:p>
    <w:p w14:paraId="347816FA" w14:textId="6EC04979" w:rsidR="00D20E36" w:rsidRPr="00D20E36" w:rsidRDefault="00D20E36" w:rsidP="74EAB5B4">
      <w:pPr>
        <w:pStyle w:val="Lijstalinea"/>
        <w:numPr>
          <w:ilvl w:val="0"/>
          <w:numId w:val="1"/>
        </w:numPr>
        <w:rPr>
          <w:rFonts w:ascii="Arial" w:hAnsi="Arial" w:cs="Arial"/>
          <w:sz w:val="24"/>
          <w:szCs w:val="24"/>
        </w:rPr>
      </w:pPr>
      <w:r w:rsidRPr="74EAB5B4">
        <w:rPr>
          <w:rFonts w:ascii="Arial" w:hAnsi="Arial" w:cs="Arial"/>
          <w:sz w:val="24"/>
          <w:szCs w:val="24"/>
        </w:rPr>
        <w:t>Verslaglegging plan in S</w:t>
      </w:r>
      <w:r w:rsidR="311D69D9" w:rsidRPr="74EAB5B4">
        <w:rPr>
          <w:rFonts w:ascii="Arial" w:hAnsi="Arial" w:cs="Arial"/>
          <w:sz w:val="24"/>
          <w:szCs w:val="24"/>
        </w:rPr>
        <w:t xml:space="preserve">omtoday </w:t>
      </w:r>
    </w:p>
    <w:p w14:paraId="3965CF04" w14:textId="7EB8FE52" w:rsidR="00D20E36" w:rsidRPr="002A7BD1" w:rsidRDefault="00D20E36" w:rsidP="74EAB5B4">
      <w:pPr>
        <w:pStyle w:val="Lijstalinea"/>
        <w:numPr>
          <w:ilvl w:val="0"/>
          <w:numId w:val="1"/>
        </w:numPr>
        <w:rPr>
          <w:rFonts w:ascii="Arial" w:hAnsi="Arial" w:cs="Arial"/>
          <w:sz w:val="24"/>
          <w:szCs w:val="24"/>
        </w:rPr>
      </w:pPr>
      <w:r w:rsidRPr="74EAB5B4">
        <w:rPr>
          <w:rFonts w:ascii="Arial" w:hAnsi="Arial" w:cs="Arial"/>
          <w:sz w:val="24"/>
          <w:szCs w:val="24"/>
        </w:rPr>
        <w:t>Hal</w:t>
      </w:r>
      <w:r w:rsidR="008C5A72" w:rsidRPr="74EAB5B4">
        <w:rPr>
          <w:rFonts w:ascii="Arial" w:hAnsi="Arial" w:cs="Arial"/>
          <w:sz w:val="24"/>
          <w:szCs w:val="24"/>
        </w:rPr>
        <w:t xml:space="preserve">fjaarlijks evaluatie plan, notities in </w:t>
      </w:r>
      <w:r w:rsidR="45EA27C8" w:rsidRPr="74EAB5B4">
        <w:rPr>
          <w:rFonts w:ascii="Arial" w:hAnsi="Arial" w:cs="Arial"/>
          <w:sz w:val="24"/>
          <w:szCs w:val="24"/>
        </w:rPr>
        <w:t xml:space="preserve">Somtoday </w:t>
      </w:r>
    </w:p>
    <w:p w14:paraId="2E76C79B" w14:textId="77777777" w:rsidR="00271B99" w:rsidRDefault="00271B99" w:rsidP="00271B99">
      <w:pPr>
        <w:rPr>
          <w:rFonts w:ascii="Arial" w:hAnsi="Arial" w:cs="Arial"/>
          <w:sz w:val="24"/>
          <w:szCs w:val="24"/>
          <w:u w:val="single"/>
        </w:rPr>
      </w:pPr>
    </w:p>
    <w:p w14:paraId="5EC4410F" w14:textId="3D987A6C" w:rsidR="00271B99" w:rsidRDefault="00271B99" w:rsidP="008C5A72">
      <w:pPr>
        <w:rPr>
          <w:rFonts w:ascii="Arial" w:hAnsi="Arial" w:cs="Arial"/>
          <w:sz w:val="24"/>
          <w:szCs w:val="24"/>
        </w:rPr>
      </w:pPr>
    </w:p>
    <w:p w14:paraId="2A00C487" w14:textId="77777777" w:rsidR="00271B99" w:rsidRDefault="00271B99" w:rsidP="00271B99">
      <w:pPr>
        <w:rPr>
          <w:sz w:val="28"/>
          <w:szCs w:val="28"/>
        </w:rPr>
      </w:pPr>
    </w:p>
    <w:p w14:paraId="7A802DFB" w14:textId="77777777" w:rsidR="00271B99" w:rsidRDefault="00271B99" w:rsidP="00271B99">
      <w:pPr>
        <w:spacing w:before="7"/>
        <w:rPr>
          <w:rFonts w:ascii="Arial" w:eastAsia="Cambria" w:hAnsi="Arial" w:cs="Arial"/>
          <w:sz w:val="24"/>
          <w:szCs w:val="24"/>
        </w:rPr>
      </w:pPr>
    </w:p>
    <w:p w14:paraId="7910089D" w14:textId="77777777" w:rsidR="00271B99" w:rsidRDefault="00271B99" w:rsidP="00271B99"/>
    <w:p w14:paraId="3D25BCE1" w14:textId="77777777" w:rsidR="00271B99" w:rsidRDefault="00271B99" w:rsidP="00271B99"/>
    <w:p w14:paraId="04EF603D" w14:textId="77777777" w:rsidR="00271B99" w:rsidRDefault="00271B99" w:rsidP="00271B99"/>
    <w:p w14:paraId="686C49EC" w14:textId="77777777" w:rsidR="00271B99" w:rsidRDefault="00271B99" w:rsidP="00271B99"/>
    <w:p w14:paraId="0B871063" w14:textId="77777777" w:rsidR="00271B99" w:rsidRDefault="00271B99" w:rsidP="00271B99"/>
    <w:p w14:paraId="3D2AE2EA" w14:textId="77777777" w:rsidR="00271B99" w:rsidRDefault="00271B99" w:rsidP="00271B99"/>
    <w:p w14:paraId="65864E1F" w14:textId="77777777" w:rsidR="00271B99" w:rsidRDefault="00271B99" w:rsidP="00271B99"/>
    <w:p w14:paraId="1F09162A" w14:textId="77777777" w:rsidR="00271B99" w:rsidRDefault="00271B99" w:rsidP="00271B99"/>
    <w:p w14:paraId="414E7C85" w14:textId="77777777" w:rsidR="00271B99" w:rsidRDefault="00271B99" w:rsidP="00271B99"/>
    <w:p w14:paraId="0EC8A05D" w14:textId="77777777" w:rsidR="00271B99" w:rsidRDefault="00271B99" w:rsidP="00271B99"/>
    <w:p w14:paraId="021A2D53" w14:textId="77777777" w:rsidR="00271B99" w:rsidRDefault="00271B99" w:rsidP="00271B99"/>
    <w:p w14:paraId="3CC02CD5" w14:textId="77777777" w:rsidR="00271B99" w:rsidRDefault="00271B99" w:rsidP="00271B99"/>
    <w:p w14:paraId="0811E637" w14:textId="77777777" w:rsidR="00271B99" w:rsidRDefault="00271B99" w:rsidP="00271B99"/>
    <w:p w14:paraId="3663C5C5" w14:textId="77777777" w:rsidR="00271B99" w:rsidRDefault="00271B99" w:rsidP="00271B99"/>
    <w:p w14:paraId="18C3D597" w14:textId="77777777" w:rsidR="00271B99" w:rsidRDefault="00271B99" w:rsidP="00271B99"/>
    <w:p w14:paraId="26842E64" w14:textId="77777777" w:rsidR="00271B99" w:rsidRDefault="00271B99" w:rsidP="00271B99"/>
    <w:p w14:paraId="36120016" w14:textId="77777777" w:rsidR="00271B99" w:rsidRDefault="00271B99" w:rsidP="00271B99"/>
    <w:p w14:paraId="128D9ADB" w14:textId="77777777" w:rsidR="00271B99" w:rsidRDefault="00271B99" w:rsidP="00271B99"/>
    <w:p w14:paraId="41CD3C8F" w14:textId="77777777" w:rsidR="00271B99" w:rsidRDefault="00271B99" w:rsidP="00271B99"/>
    <w:p w14:paraId="7E5FD7A8" w14:textId="77777777" w:rsidR="00271B99" w:rsidRDefault="00271B99" w:rsidP="00271B99"/>
    <w:p w14:paraId="0818667A" w14:textId="77777777" w:rsidR="00271B99" w:rsidRDefault="00271B99" w:rsidP="00271B99"/>
    <w:p w14:paraId="0716496F" w14:textId="77777777" w:rsidR="00271B99" w:rsidRDefault="00271B99" w:rsidP="00271B99"/>
    <w:p w14:paraId="25BBEA18" w14:textId="77777777" w:rsidR="00271B99" w:rsidRDefault="00271B99" w:rsidP="00271B99"/>
    <w:p w14:paraId="71ABFBD6" w14:textId="1F4D8E0A" w:rsidR="00271B99" w:rsidRPr="00271B99" w:rsidRDefault="00271B99" w:rsidP="00271B99">
      <w:pPr>
        <w:pStyle w:val="Kop1"/>
        <w:rPr>
          <w:rFonts w:ascii="Arial" w:eastAsia="Arial" w:hAnsi="Arial" w:cs="Arial"/>
        </w:rPr>
      </w:pPr>
      <w:bookmarkStart w:id="72" w:name="_Toc115428943"/>
      <w:r w:rsidRPr="74EAB5B4">
        <w:rPr>
          <w:rFonts w:ascii="Arial" w:eastAsia="Arial" w:hAnsi="Arial" w:cs="Arial"/>
        </w:rPr>
        <w:lastRenderedPageBreak/>
        <w:t>Bijlage 3: Stroomschema leerlingen onderbouw</w:t>
      </w:r>
      <w:bookmarkEnd w:id="72"/>
      <w:r w:rsidRPr="74EAB5B4">
        <w:rPr>
          <w:rFonts w:ascii="Arial" w:eastAsia="Arial" w:hAnsi="Arial" w:cs="Arial"/>
        </w:rPr>
        <w:t xml:space="preserve"> </w:t>
      </w:r>
    </w:p>
    <w:p w14:paraId="6DE92D63" w14:textId="77777777" w:rsidR="00271B99" w:rsidRDefault="00271B99" w:rsidP="00271B99">
      <w:pPr>
        <w:rPr>
          <w:rFonts w:ascii="Arial" w:eastAsia="Arial" w:hAnsi="Arial" w:cs="Arial"/>
          <w:b/>
          <w:bCs/>
        </w:rPr>
      </w:pPr>
    </w:p>
    <w:p w14:paraId="257F177E" w14:textId="77777777" w:rsidR="00271B99" w:rsidRDefault="00271B99" w:rsidP="00271B99">
      <w:r>
        <w:rPr>
          <w:noProof/>
        </w:rPr>
        <w:drawing>
          <wp:inline distT="0" distB="0" distL="0" distR="0" wp14:anchorId="40C69567" wp14:editId="1D5E74C0">
            <wp:extent cx="1714500" cy="647700"/>
            <wp:effectExtent l="0" t="0" r="0" b="0"/>
            <wp:docPr id="1456437476" name="Afbeelding 145643747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437476" name="Afbeelding 1456437476"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714500" cy="647700"/>
                    </a:xfrm>
                    <a:prstGeom prst="rect">
                      <a:avLst/>
                    </a:prstGeom>
                  </pic:spPr>
                </pic:pic>
              </a:graphicData>
            </a:graphic>
          </wp:inline>
        </w:drawing>
      </w:r>
    </w:p>
    <w:p w14:paraId="17B4FF3D" w14:textId="77777777" w:rsidR="00271B99" w:rsidRDefault="00271B99" w:rsidP="00271B99">
      <w:pPr>
        <w:rPr>
          <w:rFonts w:ascii="Arial" w:eastAsia="Arial" w:hAnsi="Arial" w:cs="Arial"/>
          <w:b/>
          <w:bCs/>
        </w:rPr>
      </w:pPr>
    </w:p>
    <w:p w14:paraId="15B07F0F" w14:textId="77777777" w:rsidR="00271B99" w:rsidRDefault="00271B99" w:rsidP="00271B99">
      <w:pPr>
        <w:rPr>
          <w:rFonts w:ascii="Arial" w:eastAsia="Arial" w:hAnsi="Arial" w:cs="Arial"/>
          <w:b/>
          <w:bCs/>
        </w:rPr>
      </w:pPr>
    </w:p>
    <w:p w14:paraId="2F072942" w14:textId="77777777" w:rsidR="00271B99" w:rsidRDefault="00271B99" w:rsidP="00271B99">
      <w:r>
        <w:rPr>
          <w:noProof/>
        </w:rPr>
        <w:drawing>
          <wp:inline distT="0" distB="0" distL="0" distR="0" wp14:anchorId="4BB1A58B" wp14:editId="79289D62">
            <wp:extent cx="4989890" cy="6353175"/>
            <wp:effectExtent l="0" t="0" r="0" b="0"/>
            <wp:docPr id="1890516794" name="Afbeelding 1890516794" descr="Afbeelding met tekst, lo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16794" name="Afbeelding 1890516794" descr="Afbeelding met tekst, lot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989890" cy="6353175"/>
                    </a:xfrm>
                    <a:prstGeom prst="rect">
                      <a:avLst/>
                    </a:prstGeom>
                  </pic:spPr>
                </pic:pic>
              </a:graphicData>
            </a:graphic>
          </wp:inline>
        </w:drawing>
      </w:r>
    </w:p>
    <w:p w14:paraId="2270E634" w14:textId="20317E03" w:rsidR="00271B99" w:rsidRDefault="00271B99" w:rsidP="00271B99">
      <w:pPr>
        <w:rPr>
          <w:rFonts w:ascii="Arial" w:eastAsia="Arial" w:hAnsi="Arial"/>
          <w:b/>
          <w:bCs/>
          <w:sz w:val="28"/>
          <w:szCs w:val="28"/>
        </w:rPr>
      </w:pPr>
      <w:r>
        <w:br w:type="page"/>
      </w:r>
    </w:p>
    <w:p w14:paraId="510613FE" w14:textId="33292A64" w:rsidR="00B50506" w:rsidRPr="00271B99" w:rsidRDefault="00271B99" w:rsidP="00271B99">
      <w:pPr>
        <w:pStyle w:val="Kop1"/>
        <w:rPr>
          <w:rFonts w:ascii="Arial" w:hAnsi="Arial" w:cs="Arial"/>
        </w:rPr>
      </w:pPr>
      <w:bookmarkStart w:id="73" w:name="_Toc115428944"/>
      <w:r w:rsidRPr="74EAB5B4">
        <w:rPr>
          <w:rFonts w:ascii="Arial" w:hAnsi="Arial" w:cs="Arial"/>
        </w:rPr>
        <w:lastRenderedPageBreak/>
        <w:t>Bijlage 4: Stroomschema bovenbouw</w:t>
      </w:r>
      <w:bookmarkEnd w:id="73"/>
      <w:r w:rsidRPr="74EAB5B4">
        <w:rPr>
          <w:rFonts w:ascii="Arial" w:hAnsi="Arial" w:cs="Arial"/>
        </w:rPr>
        <w:t xml:space="preserve"> </w:t>
      </w:r>
    </w:p>
    <w:p w14:paraId="58AE742E" w14:textId="37ABDB35" w:rsidR="00B50506" w:rsidRDefault="00B50506"/>
    <w:p w14:paraId="57055991" w14:textId="0349FD4D" w:rsidR="00B50506" w:rsidRDefault="00B50506"/>
    <w:p w14:paraId="48871C7C" w14:textId="48AE05E8" w:rsidR="00B50506" w:rsidRDefault="00271B99">
      <w:r>
        <w:rPr>
          <w:noProof/>
        </w:rPr>
        <w:drawing>
          <wp:inline distT="0" distB="0" distL="0" distR="0" wp14:anchorId="5725829A" wp14:editId="5510284F">
            <wp:extent cx="1714500" cy="647700"/>
            <wp:effectExtent l="0" t="0" r="0" b="0"/>
            <wp:docPr id="1962949940" name="Afbeelding 19629499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949940" name="Afbeelding 1962949940"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714500" cy="647700"/>
                    </a:xfrm>
                    <a:prstGeom prst="rect">
                      <a:avLst/>
                    </a:prstGeom>
                  </pic:spPr>
                </pic:pic>
              </a:graphicData>
            </a:graphic>
          </wp:inline>
        </w:drawing>
      </w:r>
    </w:p>
    <w:p w14:paraId="338CB7B6" w14:textId="77777777" w:rsidR="00B50506" w:rsidRDefault="00B50506"/>
    <w:p w14:paraId="775C775F" w14:textId="77777777" w:rsidR="004A1E2E" w:rsidRDefault="004A1E2E"/>
    <w:p w14:paraId="4027DEBB" w14:textId="77777777" w:rsidR="004A1E2E" w:rsidRDefault="004A1E2E"/>
    <w:p w14:paraId="7C2B1942" w14:textId="77777777" w:rsidR="004A1E2E" w:rsidRDefault="004A1E2E"/>
    <w:p w14:paraId="500C3A13" w14:textId="77777777" w:rsidR="004A1E2E" w:rsidRDefault="004A1E2E"/>
    <w:p w14:paraId="1276A093" w14:textId="2B788F29" w:rsidR="005A48AE" w:rsidRDefault="00271B99">
      <w:r>
        <w:rPr>
          <w:noProof/>
        </w:rPr>
        <w:drawing>
          <wp:inline distT="0" distB="0" distL="0" distR="0" wp14:anchorId="516C8596" wp14:editId="5BD75FE5">
            <wp:extent cx="5421845" cy="6667500"/>
            <wp:effectExtent l="0" t="0" r="7620" b="0"/>
            <wp:docPr id="1238944158" name="Afbeelding 123894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36882" cy="6685991"/>
                    </a:xfrm>
                    <a:prstGeom prst="rect">
                      <a:avLst/>
                    </a:prstGeom>
                  </pic:spPr>
                </pic:pic>
              </a:graphicData>
            </a:graphic>
          </wp:inline>
        </w:drawing>
      </w:r>
    </w:p>
    <w:p w14:paraId="12B75C3F" w14:textId="3AA9818C" w:rsidR="00FC491D" w:rsidRPr="00FC491D" w:rsidRDefault="00FC491D" w:rsidP="00FC491D">
      <w:pPr>
        <w:pStyle w:val="Kop1"/>
        <w:rPr>
          <w:rFonts w:ascii="Arial" w:hAnsi="Arial" w:cs="Arial"/>
        </w:rPr>
      </w:pPr>
      <w:bookmarkStart w:id="74" w:name="_Toc89784600"/>
      <w:bookmarkStart w:id="75" w:name="_Toc89784633"/>
      <w:bookmarkStart w:id="76" w:name="_Toc89785196"/>
      <w:bookmarkStart w:id="77" w:name="_Toc89785928"/>
      <w:bookmarkStart w:id="78" w:name="_Toc89785954"/>
      <w:bookmarkStart w:id="79" w:name="_Toc89786116"/>
      <w:bookmarkStart w:id="80" w:name="_Toc115428945"/>
      <w:r w:rsidRPr="00FC491D">
        <w:rPr>
          <w:rFonts w:ascii="Arial" w:hAnsi="Arial" w:cs="Arial"/>
        </w:rPr>
        <w:lastRenderedPageBreak/>
        <w:t>Bijlage</w:t>
      </w:r>
      <w:r w:rsidRPr="00FC491D">
        <w:rPr>
          <w:rFonts w:ascii="Arial" w:hAnsi="Arial" w:cs="Arial"/>
          <w:spacing w:val="-3"/>
        </w:rPr>
        <w:t xml:space="preserve"> </w:t>
      </w:r>
      <w:r>
        <w:rPr>
          <w:rFonts w:ascii="Arial" w:hAnsi="Arial" w:cs="Arial"/>
        </w:rPr>
        <w:t>5</w:t>
      </w:r>
      <w:r w:rsidRPr="00FC491D">
        <w:rPr>
          <w:rFonts w:ascii="Arial" w:hAnsi="Arial" w:cs="Arial"/>
        </w:rPr>
        <w:t>: Handige websites</w:t>
      </w:r>
      <w:bookmarkEnd w:id="74"/>
      <w:bookmarkEnd w:id="75"/>
      <w:bookmarkEnd w:id="76"/>
      <w:bookmarkEnd w:id="77"/>
      <w:bookmarkEnd w:id="78"/>
      <w:bookmarkEnd w:id="79"/>
      <w:bookmarkEnd w:id="80"/>
      <w:r w:rsidRPr="00FC491D">
        <w:rPr>
          <w:rFonts w:ascii="Arial" w:hAnsi="Arial" w:cs="Arial"/>
        </w:rPr>
        <w:t xml:space="preserve"> </w:t>
      </w:r>
    </w:p>
    <w:p w14:paraId="1F5A8D25" w14:textId="77777777" w:rsidR="00FC491D" w:rsidRDefault="00FC491D" w:rsidP="00FC491D">
      <w:pPr>
        <w:rPr>
          <w:rFonts w:ascii="Arial" w:hAnsi="Arial" w:cs="Arial"/>
          <w:sz w:val="24"/>
          <w:szCs w:val="24"/>
        </w:rPr>
      </w:pPr>
    </w:p>
    <w:p w14:paraId="5113C598" w14:textId="43D21CDF" w:rsidR="00FC491D" w:rsidRPr="00C30708" w:rsidRDefault="00FC491D" w:rsidP="00C30708">
      <w:pPr>
        <w:rPr>
          <w:rFonts w:ascii="Arial" w:hAnsi="Arial" w:cs="Arial"/>
          <w:sz w:val="24"/>
          <w:szCs w:val="24"/>
        </w:rPr>
      </w:pPr>
      <w:r>
        <w:rPr>
          <w:rFonts w:ascii="Arial" w:hAnsi="Arial" w:cs="Arial"/>
          <w:sz w:val="24"/>
          <w:szCs w:val="24"/>
        </w:rPr>
        <w:t>Op het internet zijn ook diverse sites te vinden waar de leerling extra mee kan oefenen. Een aantal voorbeelden:</w:t>
      </w:r>
    </w:p>
    <w:p w14:paraId="7E903CD8" w14:textId="59D4F95F" w:rsidR="00FC491D" w:rsidRDefault="00000000" w:rsidP="00FC491D">
      <w:pPr>
        <w:rPr>
          <w:rFonts w:ascii="Arial" w:hAnsi="Arial" w:cs="Arial"/>
          <w:sz w:val="24"/>
          <w:szCs w:val="24"/>
        </w:rPr>
      </w:pPr>
      <w:hyperlink r:id="rId13" w:history="1">
        <w:r w:rsidR="00FC491D">
          <w:rPr>
            <w:rStyle w:val="Hyperlink"/>
            <w:rFonts w:cs="Arial"/>
            <w:sz w:val="24"/>
            <w:szCs w:val="24"/>
          </w:rPr>
          <w:t>www.wrts.nl</w:t>
        </w:r>
      </w:hyperlink>
      <w:r w:rsidR="00FC491D">
        <w:rPr>
          <w:rFonts w:ascii="Arial" w:hAnsi="Arial" w:cs="Arial"/>
          <w:sz w:val="24"/>
          <w:szCs w:val="24"/>
        </w:rPr>
        <w:t xml:space="preserve"> </w:t>
      </w:r>
    </w:p>
    <w:p w14:paraId="7E7B287F" w14:textId="77777777" w:rsidR="00FC491D" w:rsidRDefault="00000000" w:rsidP="00FC491D">
      <w:pPr>
        <w:rPr>
          <w:rFonts w:ascii="Arial" w:hAnsi="Arial" w:cs="Arial"/>
          <w:sz w:val="24"/>
          <w:szCs w:val="24"/>
        </w:rPr>
      </w:pPr>
      <w:hyperlink r:id="rId14" w:history="1">
        <w:r w:rsidR="00FC491D">
          <w:rPr>
            <w:rStyle w:val="Hyperlink"/>
            <w:rFonts w:cs="Arial"/>
            <w:sz w:val="24"/>
            <w:szCs w:val="24"/>
          </w:rPr>
          <w:t>www.Cambiumned.nl</w:t>
        </w:r>
      </w:hyperlink>
    </w:p>
    <w:p w14:paraId="55CD7E0E" w14:textId="77777777" w:rsidR="00FC491D" w:rsidRDefault="00000000" w:rsidP="00FC491D">
      <w:pPr>
        <w:rPr>
          <w:rFonts w:ascii="Arial" w:hAnsi="Arial" w:cs="Arial"/>
          <w:sz w:val="24"/>
          <w:szCs w:val="24"/>
        </w:rPr>
      </w:pPr>
      <w:hyperlink r:id="rId15" w:history="1">
        <w:r w:rsidR="00FC491D">
          <w:rPr>
            <w:rStyle w:val="Hyperlink"/>
            <w:rFonts w:cs="Arial"/>
            <w:sz w:val="24"/>
            <w:szCs w:val="24"/>
          </w:rPr>
          <w:t>www.beterontleden.nl</w:t>
        </w:r>
      </w:hyperlink>
    </w:p>
    <w:p w14:paraId="4769CAE8" w14:textId="77777777" w:rsidR="00FC491D" w:rsidRDefault="00000000" w:rsidP="00FC491D">
      <w:pPr>
        <w:rPr>
          <w:rFonts w:ascii="Arial" w:hAnsi="Arial" w:cs="Arial"/>
          <w:sz w:val="24"/>
          <w:szCs w:val="24"/>
        </w:rPr>
      </w:pPr>
      <w:hyperlink r:id="rId16" w:history="1">
        <w:r w:rsidR="00FC491D">
          <w:rPr>
            <w:rStyle w:val="Hyperlink"/>
            <w:rFonts w:cs="Arial"/>
            <w:sz w:val="24"/>
            <w:szCs w:val="24"/>
          </w:rPr>
          <w:t>www.duolingo.com</w:t>
        </w:r>
      </w:hyperlink>
      <w:r w:rsidR="00FC491D">
        <w:rPr>
          <w:rFonts w:ascii="Arial" w:hAnsi="Arial" w:cs="Arial"/>
          <w:sz w:val="24"/>
          <w:szCs w:val="24"/>
        </w:rPr>
        <w:t xml:space="preserve"> </w:t>
      </w:r>
    </w:p>
    <w:p w14:paraId="409A0EBB" w14:textId="77777777" w:rsidR="00FC491D" w:rsidRDefault="00FC491D" w:rsidP="00FC491D">
      <w:pPr>
        <w:pStyle w:val="Lijstalinea"/>
        <w:rPr>
          <w:rFonts w:ascii="Arial" w:hAnsi="Arial" w:cs="Arial"/>
        </w:rPr>
      </w:pPr>
    </w:p>
    <w:p w14:paraId="7133FDB6" w14:textId="77777777" w:rsidR="00FC491D" w:rsidRPr="00C30708" w:rsidRDefault="00FC491D" w:rsidP="00FC491D">
      <w:pPr>
        <w:pStyle w:val="Lijstalinea"/>
        <w:rPr>
          <w:rFonts w:ascii="Arial" w:eastAsia="Arial Unicode MS" w:hAnsi="Arial" w:cs="Arial"/>
          <w:color w:val="0000FF"/>
        </w:rPr>
      </w:pPr>
      <w:r w:rsidRPr="00C30708">
        <w:rPr>
          <w:rFonts w:ascii="Arial" w:hAnsi="Arial" w:cs="Arial"/>
        </w:rPr>
        <w:t xml:space="preserve">Via de openbare bibliotheek: </w:t>
      </w:r>
      <w:hyperlink r:id="rId17" w:history="1">
        <w:r w:rsidRPr="00C30708">
          <w:rPr>
            <w:rStyle w:val="Hyperlink"/>
            <w:rFonts w:ascii="Arial" w:eastAsia="Arial Unicode MS" w:hAnsi="Arial" w:cs="Arial"/>
          </w:rPr>
          <w:t>www.leesplein.nl</w:t>
        </w:r>
      </w:hyperlink>
      <w:r w:rsidRPr="00C30708">
        <w:rPr>
          <w:rFonts w:ascii="Arial" w:eastAsia="Arial Unicode MS" w:hAnsi="Arial" w:cs="Arial"/>
          <w:color w:val="0000FF"/>
        </w:rPr>
        <w:t xml:space="preserve">  </w:t>
      </w:r>
      <w:r w:rsidRPr="00C30708">
        <w:rPr>
          <w:rFonts w:ascii="Arial" w:eastAsia="Arial Unicode MS" w:hAnsi="Arial" w:cs="Arial"/>
        </w:rPr>
        <w:t>(Via jeugdboekenplein naar kijken en luisteren)</w:t>
      </w:r>
    </w:p>
    <w:p w14:paraId="729930E4" w14:textId="77777777" w:rsidR="00FC491D" w:rsidRPr="00C30708" w:rsidRDefault="00FC491D" w:rsidP="00FC491D">
      <w:pPr>
        <w:rPr>
          <w:rFonts w:ascii="Arial" w:eastAsia="Arial Unicode MS" w:hAnsi="Arial" w:cs="Arial"/>
          <w:sz w:val="24"/>
          <w:szCs w:val="24"/>
        </w:rPr>
      </w:pPr>
      <w:r w:rsidRPr="00C30708">
        <w:rPr>
          <w:rFonts w:ascii="Arial" w:hAnsi="Arial" w:cs="Arial"/>
          <w:sz w:val="24"/>
          <w:szCs w:val="24"/>
        </w:rPr>
        <w:t xml:space="preserve">Via </w:t>
      </w:r>
      <w:r w:rsidRPr="00C30708">
        <w:rPr>
          <w:rFonts w:ascii="Arial" w:eastAsia="Arial Unicode MS" w:hAnsi="Arial" w:cs="Arial"/>
          <w:bCs/>
          <w:sz w:val="24"/>
          <w:szCs w:val="24"/>
        </w:rPr>
        <w:t>Loket Aangepast Lezen</w:t>
      </w:r>
      <w:r w:rsidRPr="00C30708">
        <w:rPr>
          <w:rFonts w:ascii="Arial" w:eastAsia="Arial Unicode MS" w:hAnsi="Arial" w:cs="Arial"/>
          <w:sz w:val="24"/>
          <w:szCs w:val="24"/>
        </w:rPr>
        <w:t>, hier kun je gratis lid van worden.</w:t>
      </w:r>
    </w:p>
    <w:p w14:paraId="79F58BBE" w14:textId="77777777" w:rsidR="00FC491D" w:rsidRPr="00C30708" w:rsidRDefault="00000000" w:rsidP="00FC491D">
      <w:pPr>
        <w:rPr>
          <w:rFonts w:ascii="Arial" w:hAnsi="Arial" w:cs="Arial"/>
          <w:sz w:val="24"/>
          <w:szCs w:val="24"/>
        </w:rPr>
      </w:pPr>
      <w:hyperlink r:id="rId18">
        <w:r w:rsidR="00FC491D" w:rsidRPr="74EAB5B4">
          <w:rPr>
            <w:rStyle w:val="Hyperlink"/>
            <w:rFonts w:ascii="Arial" w:hAnsi="Arial" w:cs="Arial"/>
            <w:sz w:val="24"/>
            <w:szCs w:val="24"/>
          </w:rPr>
          <w:t>http://audiolezen.nl/</w:t>
        </w:r>
      </w:hyperlink>
      <w:r w:rsidR="00FC491D" w:rsidRPr="74EAB5B4">
        <w:rPr>
          <w:rFonts w:ascii="Arial" w:hAnsi="Arial" w:cs="Arial"/>
          <w:sz w:val="24"/>
          <w:szCs w:val="24"/>
        </w:rPr>
        <w:t xml:space="preserve"> </w:t>
      </w:r>
    </w:p>
    <w:p w14:paraId="674A81C7" w14:textId="65478C84" w:rsidR="74EAB5B4" w:rsidRDefault="74EAB5B4" w:rsidP="74EAB5B4">
      <w:pPr>
        <w:rPr>
          <w:rFonts w:ascii="Arial" w:hAnsi="Arial" w:cs="Arial"/>
          <w:sz w:val="24"/>
          <w:szCs w:val="24"/>
        </w:rPr>
      </w:pPr>
    </w:p>
    <w:p w14:paraId="65695698" w14:textId="1E0C4EB2" w:rsidR="08AF53B2" w:rsidRDefault="08AF53B2" w:rsidP="74EAB5B4">
      <w:pPr>
        <w:rPr>
          <w:rFonts w:ascii="Arial" w:hAnsi="Arial" w:cs="Arial"/>
          <w:sz w:val="24"/>
          <w:szCs w:val="24"/>
        </w:rPr>
      </w:pPr>
      <w:r w:rsidRPr="74EAB5B4">
        <w:rPr>
          <w:rFonts w:ascii="Arial" w:hAnsi="Arial" w:cs="Arial"/>
          <w:b/>
          <w:bCs/>
          <w:sz w:val="24"/>
          <w:szCs w:val="24"/>
        </w:rPr>
        <w:t xml:space="preserve">Hoe kan ik omgaan met dyslexie? </w:t>
      </w:r>
    </w:p>
    <w:p w14:paraId="6517591A" w14:textId="3CCF914A" w:rsidR="448AB8A8" w:rsidRDefault="00000000" w:rsidP="74EAB5B4">
      <w:pPr>
        <w:rPr>
          <w:rFonts w:ascii="Arial" w:eastAsia="Arial" w:hAnsi="Arial" w:cs="Arial"/>
          <w:sz w:val="24"/>
          <w:szCs w:val="24"/>
        </w:rPr>
      </w:pPr>
      <w:hyperlink r:id="rId19">
        <w:r w:rsidR="448AB8A8" w:rsidRPr="74EAB5B4">
          <w:rPr>
            <w:rStyle w:val="Hyperlink"/>
            <w:rFonts w:ascii="Arial" w:eastAsia="Arial" w:hAnsi="Arial" w:cs="Arial"/>
            <w:sz w:val="24"/>
            <w:szCs w:val="24"/>
          </w:rPr>
          <w:t>Happy Dyslectisch Toolbox</w:t>
        </w:r>
      </w:hyperlink>
    </w:p>
    <w:p w14:paraId="5BFEEE09" w14:textId="77777777" w:rsidR="00FC491D" w:rsidRPr="00C30708" w:rsidRDefault="00FC491D" w:rsidP="00FC491D">
      <w:pPr>
        <w:pStyle w:val="Plattetekst"/>
        <w:ind w:left="116" w:right="3100"/>
        <w:rPr>
          <w:rFonts w:cs="Arial"/>
        </w:rPr>
      </w:pPr>
    </w:p>
    <w:p w14:paraId="5DFEAC67" w14:textId="5581227F" w:rsidR="00FC491D" w:rsidRDefault="00FC491D" w:rsidP="00FC491D">
      <w:pPr>
        <w:rPr>
          <w:rFonts w:ascii="Arial" w:hAnsi="Arial" w:cs="Arial"/>
          <w:b/>
          <w:sz w:val="24"/>
          <w:szCs w:val="24"/>
        </w:rPr>
      </w:pPr>
      <w:r>
        <w:rPr>
          <w:rFonts w:ascii="Arial" w:hAnsi="Arial" w:cs="Arial"/>
          <w:b/>
          <w:sz w:val="24"/>
          <w:szCs w:val="24"/>
        </w:rPr>
        <w:t>Interessante websites voor extra informatie</w:t>
      </w:r>
    </w:p>
    <w:p w14:paraId="6AA7368A" w14:textId="306E5B70" w:rsidR="00305C03" w:rsidRPr="00305C03" w:rsidRDefault="00305C03" w:rsidP="00FC491D">
      <w:pPr>
        <w:rPr>
          <w:rFonts w:ascii="Arial" w:hAnsi="Arial" w:cs="Arial"/>
          <w:bCs/>
          <w:sz w:val="24"/>
          <w:szCs w:val="24"/>
        </w:rPr>
      </w:pPr>
      <w:r>
        <w:rPr>
          <w:rFonts w:ascii="Arial" w:hAnsi="Arial" w:cs="Arial"/>
          <w:bCs/>
          <w:sz w:val="24"/>
          <w:szCs w:val="24"/>
        </w:rPr>
        <w:t xml:space="preserve">Protocol Dyslexie Voortgezet Onderwijs </w:t>
      </w:r>
    </w:p>
    <w:p w14:paraId="5C7DAE93" w14:textId="3EFE2443" w:rsidR="00305C03" w:rsidRPr="00305C03" w:rsidRDefault="00000000" w:rsidP="00FC491D">
      <w:pPr>
        <w:rPr>
          <w:rFonts w:ascii="Arial" w:hAnsi="Arial" w:cs="Arial"/>
          <w:bCs/>
        </w:rPr>
      </w:pPr>
      <w:hyperlink r:id="rId20" w:history="1">
        <w:r w:rsidR="00305C03" w:rsidRPr="00C448F4">
          <w:rPr>
            <w:rStyle w:val="Hyperlink"/>
            <w:rFonts w:ascii="Arial" w:hAnsi="Arial" w:cs="Arial"/>
            <w:bCs/>
          </w:rPr>
          <w:t>www.dyslexiecentraal.nl</w:t>
        </w:r>
      </w:hyperlink>
      <w:r w:rsidR="00305C03">
        <w:rPr>
          <w:rFonts w:ascii="Arial" w:hAnsi="Arial" w:cs="Arial"/>
          <w:bCs/>
        </w:rPr>
        <w:t xml:space="preserve"> </w:t>
      </w:r>
    </w:p>
    <w:p w14:paraId="0E28E328" w14:textId="77777777" w:rsidR="00FC491D" w:rsidRDefault="00FC491D" w:rsidP="00FC491D">
      <w:pPr>
        <w:rPr>
          <w:rFonts w:ascii="Arial" w:hAnsi="Arial"/>
          <w:sz w:val="24"/>
          <w:szCs w:val="24"/>
        </w:rPr>
      </w:pPr>
      <w:r>
        <w:rPr>
          <w:rFonts w:ascii="Arial" w:hAnsi="Arial"/>
          <w:sz w:val="24"/>
          <w:szCs w:val="24"/>
        </w:rPr>
        <w:t xml:space="preserve">Eerste hulp bij leerstoornissen; Eureka; Let op  </w:t>
      </w:r>
    </w:p>
    <w:p w14:paraId="519F330C" w14:textId="77777777" w:rsidR="00FC491D" w:rsidRDefault="00000000" w:rsidP="00FC491D">
      <w:pPr>
        <w:rPr>
          <w:rFonts w:ascii="Arial" w:hAnsi="Arial"/>
          <w:sz w:val="24"/>
          <w:szCs w:val="24"/>
        </w:rPr>
      </w:pPr>
      <w:hyperlink r:id="rId21" w:history="1">
        <w:r w:rsidR="00FC491D">
          <w:rPr>
            <w:rStyle w:val="Hyperlink"/>
            <w:rFonts w:cs="Arial"/>
            <w:sz w:val="24"/>
            <w:szCs w:val="24"/>
          </w:rPr>
          <w:t>www.letop.be</w:t>
        </w:r>
      </w:hyperlink>
    </w:p>
    <w:p w14:paraId="63763211" w14:textId="77777777" w:rsidR="00FC491D" w:rsidRDefault="00FC491D" w:rsidP="00FC491D">
      <w:pPr>
        <w:rPr>
          <w:rFonts w:ascii="Arial" w:hAnsi="Arial"/>
          <w:sz w:val="24"/>
          <w:szCs w:val="24"/>
        </w:rPr>
      </w:pPr>
      <w:r>
        <w:rPr>
          <w:rFonts w:ascii="Arial" w:hAnsi="Arial"/>
          <w:sz w:val="24"/>
          <w:szCs w:val="24"/>
        </w:rPr>
        <w:t>Masterplan Dyslexie en Protocol Dyslexie Voortgezet Onderwijs</w:t>
      </w:r>
    </w:p>
    <w:p w14:paraId="486BA6CB" w14:textId="77777777" w:rsidR="00FC491D" w:rsidRDefault="00000000" w:rsidP="00FC491D">
      <w:pPr>
        <w:rPr>
          <w:rFonts w:ascii="Arial" w:hAnsi="Arial"/>
          <w:sz w:val="24"/>
          <w:szCs w:val="24"/>
        </w:rPr>
      </w:pPr>
      <w:hyperlink r:id="rId22" w:history="1">
        <w:r w:rsidR="00FC491D">
          <w:rPr>
            <w:rStyle w:val="Hyperlink"/>
            <w:rFonts w:cs="Arial"/>
            <w:sz w:val="24"/>
            <w:szCs w:val="24"/>
          </w:rPr>
          <w:t>http://www.masterplandyslexie.nl/</w:t>
        </w:r>
      </w:hyperlink>
      <w:r w:rsidR="00FC491D">
        <w:rPr>
          <w:rFonts w:ascii="Arial" w:hAnsi="Arial"/>
          <w:sz w:val="24"/>
          <w:szCs w:val="24"/>
        </w:rPr>
        <w:t xml:space="preserve"> </w:t>
      </w:r>
    </w:p>
    <w:p w14:paraId="64EA93CF" w14:textId="77777777" w:rsidR="00FC491D" w:rsidRDefault="00FC491D" w:rsidP="00FC491D">
      <w:pPr>
        <w:rPr>
          <w:rFonts w:ascii="Arial" w:hAnsi="Arial"/>
          <w:sz w:val="24"/>
          <w:szCs w:val="24"/>
        </w:rPr>
      </w:pPr>
      <w:r>
        <w:rPr>
          <w:rFonts w:ascii="Arial" w:hAnsi="Arial"/>
          <w:sz w:val="24"/>
          <w:szCs w:val="24"/>
        </w:rPr>
        <w:t>Steunpunt dyslexie (Balans digitaal)</w:t>
      </w:r>
    </w:p>
    <w:p w14:paraId="163552C7" w14:textId="77777777" w:rsidR="00FC491D" w:rsidRDefault="00000000" w:rsidP="00FC491D">
      <w:pPr>
        <w:rPr>
          <w:rFonts w:ascii="Arial" w:hAnsi="Arial"/>
          <w:sz w:val="24"/>
          <w:szCs w:val="24"/>
        </w:rPr>
      </w:pPr>
      <w:hyperlink r:id="rId23" w:history="1">
        <w:r w:rsidR="00FC491D">
          <w:rPr>
            <w:rStyle w:val="Hyperlink"/>
            <w:rFonts w:cs="Arial"/>
            <w:sz w:val="24"/>
            <w:szCs w:val="24"/>
          </w:rPr>
          <w:t>http://www.balansdigitaal.nl</w:t>
        </w:r>
      </w:hyperlink>
      <w:r w:rsidR="00FC491D">
        <w:rPr>
          <w:rFonts w:ascii="Arial" w:hAnsi="Arial" w:cs="Arial"/>
          <w:sz w:val="24"/>
          <w:szCs w:val="24"/>
        </w:rPr>
        <w:t xml:space="preserve"> </w:t>
      </w:r>
    </w:p>
    <w:p w14:paraId="16B56952" w14:textId="77777777" w:rsidR="00FC491D" w:rsidRDefault="00FC491D" w:rsidP="00FC491D">
      <w:pPr>
        <w:rPr>
          <w:rFonts w:ascii="Arial" w:hAnsi="Arial"/>
          <w:sz w:val="24"/>
          <w:szCs w:val="24"/>
        </w:rPr>
      </w:pPr>
      <w:r>
        <w:rPr>
          <w:rFonts w:ascii="Arial" w:hAnsi="Arial"/>
          <w:sz w:val="24"/>
          <w:szCs w:val="24"/>
        </w:rPr>
        <w:t>Impuls en woortblind</w:t>
      </w:r>
    </w:p>
    <w:p w14:paraId="48963E23" w14:textId="77777777" w:rsidR="00FC491D" w:rsidRDefault="00000000" w:rsidP="00FC491D">
      <w:pPr>
        <w:rPr>
          <w:rFonts w:ascii="Arial" w:hAnsi="Arial"/>
          <w:sz w:val="24"/>
          <w:szCs w:val="24"/>
        </w:rPr>
      </w:pPr>
      <w:hyperlink r:id="rId24" w:history="1">
        <w:r w:rsidR="00FC491D">
          <w:rPr>
            <w:rStyle w:val="Hyperlink"/>
            <w:rFonts w:cs="Arial"/>
            <w:sz w:val="24"/>
            <w:szCs w:val="24"/>
          </w:rPr>
          <w:t>http://www.impulsenwoortblind.nl/</w:t>
        </w:r>
      </w:hyperlink>
    </w:p>
    <w:p w14:paraId="46DAAC44" w14:textId="77777777" w:rsidR="00FC491D" w:rsidRDefault="00FC491D" w:rsidP="00FC491D">
      <w:pPr>
        <w:rPr>
          <w:rFonts w:ascii="Arial" w:hAnsi="Arial"/>
          <w:sz w:val="24"/>
          <w:szCs w:val="24"/>
        </w:rPr>
      </w:pPr>
      <w:r>
        <w:rPr>
          <w:rFonts w:ascii="Arial" w:hAnsi="Arial"/>
          <w:sz w:val="24"/>
          <w:szCs w:val="24"/>
        </w:rPr>
        <w:t xml:space="preserve">Beroemde dyslecten: </w:t>
      </w:r>
    </w:p>
    <w:p w14:paraId="4E0F8797" w14:textId="77777777" w:rsidR="00FC491D" w:rsidRDefault="00000000" w:rsidP="00FC491D">
      <w:pPr>
        <w:rPr>
          <w:rFonts w:ascii="Arial" w:hAnsi="Arial"/>
          <w:sz w:val="24"/>
          <w:szCs w:val="24"/>
        </w:rPr>
      </w:pPr>
      <w:hyperlink r:id="rId25" w:history="1">
        <w:bookmarkStart w:id="81" w:name="_Toc484097023"/>
        <w:r w:rsidR="00FC491D">
          <w:rPr>
            <w:rStyle w:val="Hyperlink"/>
            <w:rFonts w:cs="Arial"/>
            <w:sz w:val="24"/>
            <w:szCs w:val="24"/>
          </w:rPr>
          <w:t>http://www.dyslexieweb.nl/beroemde-dyslectici</w:t>
        </w:r>
        <w:bookmarkEnd w:id="81"/>
      </w:hyperlink>
    </w:p>
    <w:p w14:paraId="44D1925B" w14:textId="77777777" w:rsidR="00FC491D" w:rsidRDefault="00FC491D" w:rsidP="00FC491D">
      <w:pPr>
        <w:rPr>
          <w:rFonts w:ascii="Arial" w:hAnsi="Arial"/>
          <w:sz w:val="24"/>
          <w:szCs w:val="24"/>
        </w:rPr>
      </w:pPr>
      <w:bookmarkStart w:id="82" w:name="_Toc484097024"/>
      <w:r>
        <w:rPr>
          <w:rFonts w:ascii="Arial" w:hAnsi="Arial"/>
          <w:sz w:val="24"/>
          <w:szCs w:val="24"/>
        </w:rPr>
        <w:t>Stichting Dyslexie Nederland</w:t>
      </w:r>
      <w:bookmarkEnd w:id="82"/>
    </w:p>
    <w:p w14:paraId="36E8997B" w14:textId="77777777" w:rsidR="00FC491D" w:rsidRDefault="00000000" w:rsidP="00FC491D">
      <w:pPr>
        <w:rPr>
          <w:rFonts w:ascii="Trebuchet MS" w:hAnsi="Trebuchet MS"/>
        </w:rPr>
      </w:pPr>
      <w:hyperlink r:id="rId26" w:history="1">
        <w:bookmarkStart w:id="83" w:name="_Toc484097025"/>
        <w:r w:rsidR="00FC491D">
          <w:rPr>
            <w:rStyle w:val="Hyperlink"/>
            <w:rFonts w:cs="Arial"/>
            <w:sz w:val="24"/>
            <w:szCs w:val="24"/>
          </w:rPr>
          <w:t>http://www.stichtingdyslexienederland.nl</w:t>
        </w:r>
        <w:bookmarkEnd w:id="83"/>
      </w:hyperlink>
      <w:r w:rsidR="00FC491D">
        <w:rPr>
          <w:rFonts w:ascii="Trebuchet MS" w:hAnsi="Trebuchet MS"/>
        </w:rPr>
        <w:t xml:space="preserve"> </w:t>
      </w:r>
    </w:p>
    <w:p w14:paraId="4B18D52F" w14:textId="2D260D9F" w:rsidR="00FC491D" w:rsidRDefault="00FC491D"/>
    <w:p w14:paraId="27E55F7C" w14:textId="258CDFE8" w:rsidR="00FC491D" w:rsidRDefault="00FC491D"/>
    <w:p w14:paraId="2876822D" w14:textId="19359E03" w:rsidR="00FC491D" w:rsidRDefault="00FC491D"/>
    <w:p w14:paraId="38FB9FAC" w14:textId="2829675F" w:rsidR="0001721D" w:rsidRDefault="0001721D"/>
    <w:p w14:paraId="576F71D7" w14:textId="696F2623" w:rsidR="0001721D" w:rsidRDefault="0001721D"/>
    <w:p w14:paraId="6816EF2B" w14:textId="52E23862" w:rsidR="0001721D" w:rsidRDefault="0001721D"/>
    <w:p w14:paraId="4B99F9CB" w14:textId="6D10B3B0" w:rsidR="0001721D" w:rsidRDefault="0001721D"/>
    <w:p w14:paraId="34CA6A10" w14:textId="5453BCDB" w:rsidR="0001721D" w:rsidRDefault="0001721D"/>
    <w:p w14:paraId="2B80FD9E" w14:textId="0E8E6AFF" w:rsidR="0001721D" w:rsidRDefault="0001721D"/>
    <w:p w14:paraId="08AB6EE3" w14:textId="33C9C16C" w:rsidR="0001721D" w:rsidRDefault="0001721D"/>
    <w:p w14:paraId="5E0E2699" w14:textId="5FEB97AB" w:rsidR="0001721D" w:rsidRDefault="0001721D"/>
    <w:p w14:paraId="6C265E06" w14:textId="16F20365" w:rsidR="0001721D" w:rsidRDefault="0001721D"/>
    <w:p w14:paraId="5D78ECDE" w14:textId="0323DCD0" w:rsidR="0001721D" w:rsidRDefault="0001721D"/>
    <w:p w14:paraId="11DADB13" w14:textId="141334A2" w:rsidR="0001721D" w:rsidRDefault="0001721D"/>
    <w:p w14:paraId="3FD6F555" w14:textId="348E867C" w:rsidR="0001721D" w:rsidRDefault="0001721D"/>
    <w:p w14:paraId="5ACA1D42" w14:textId="16D1617E" w:rsidR="0001721D" w:rsidRDefault="0001721D"/>
    <w:p w14:paraId="7995E38E" w14:textId="0647B50D" w:rsidR="0001721D" w:rsidRDefault="0001721D"/>
    <w:p w14:paraId="07F96DF2" w14:textId="06FB9590" w:rsidR="0001721D" w:rsidRDefault="0001721D"/>
    <w:p w14:paraId="0746781C" w14:textId="72EAF423" w:rsidR="0001721D" w:rsidRDefault="0001721D" w:rsidP="74EAB5B4"/>
    <w:p w14:paraId="7219176D" w14:textId="27659D95" w:rsidR="0001721D" w:rsidRDefault="0001721D" w:rsidP="0001721D">
      <w:pPr>
        <w:pStyle w:val="Kop1"/>
        <w:rPr>
          <w:rFonts w:ascii="Arial" w:hAnsi="Arial" w:cs="Arial"/>
        </w:rPr>
      </w:pPr>
      <w:bookmarkStart w:id="84" w:name="_Toc115428946"/>
      <w:r w:rsidRPr="74EAB5B4">
        <w:rPr>
          <w:rFonts w:ascii="Arial" w:hAnsi="Arial" w:cs="Arial"/>
        </w:rPr>
        <w:t>Bijlage 6</w:t>
      </w:r>
      <w:r w:rsidR="008C5A72" w:rsidRPr="74EAB5B4">
        <w:rPr>
          <w:rFonts w:ascii="Arial" w:hAnsi="Arial" w:cs="Arial"/>
        </w:rPr>
        <w:t>:</w:t>
      </w:r>
      <w:r w:rsidRPr="74EAB5B4">
        <w:rPr>
          <w:rFonts w:ascii="Arial" w:hAnsi="Arial" w:cs="Arial"/>
        </w:rPr>
        <w:t>Ondersteuningsprogramma’s</w:t>
      </w:r>
      <w:bookmarkEnd w:id="84"/>
      <w:r w:rsidRPr="74EAB5B4">
        <w:rPr>
          <w:rFonts w:ascii="Arial" w:hAnsi="Arial" w:cs="Arial"/>
        </w:rPr>
        <w:t xml:space="preserve"> </w:t>
      </w:r>
    </w:p>
    <w:p w14:paraId="00802E84" w14:textId="77777777" w:rsidR="00412149" w:rsidRPr="00412149" w:rsidRDefault="00412149" w:rsidP="00412149"/>
    <w:p w14:paraId="2AA0B88D" w14:textId="6EC665D5" w:rsidR="0001721D" w:rsidRPr="00412149" w:rsidRDefault="00412149" w:rsidP="0001721D">
      <w:pPr>
        <w:rPr>
          <w:rFonts w:ascii="Arial" w:hAnsi="Arial" w:cs="Arial"/>
          <w:b/>
          <w:bCs/>
          <w:sz w:val="24"/>
          <w:szCs w:val="24"/>
        </w:rPr>
      </w:pPr>
      <w:r>
        <w:rPr>
          <w:rFonts w:ascii="Arial" w:hAnsi="Arial" w:cs="Arial"/>
          <w:b/>
          <w:bCs/>
          <w:sz w:val="24"/>
          <w:szCs w:val="24"/>
        </w:rPr>
        <w:t xml:space="preserve">Kurzweil </w:t>
      </w:r>
    </w:p>
    <w:p w14:paraId="329D4B94" w14:textId="77777777" w:rsidR="00412149" w:rsidRDefault="00412149" w:rsidP="00412149">
      <w:pPr>
        <w:rPr>
          <w:rFonts w:ascii="Arial" w:hAnsi="Arial" w:cs="Arial"/>
          <w:sz w:val="24"/>
          <w:szCs w:val="24"/>
        </w:rPr>
      </w:pPr>
      <w:r>
        <w:rPr>
          <w:rFonts w:ascii="Arial" w:hAnsi="Arial" w:cs="Arial"/>
          <w:sz w:val="24"/>
          <w:szCs w:val="24"/>
        </w:rPr>
        <w:t xml:space="preserve">Kurzweil 3000 is de meest geavanceerde compenserende software voor lees- en schrijfproblemen zoals dyslexie. Het programma heft de belemmeringen op die worden ervaren bij lezen en schrijven. Kurzweil 3000 leest bestanden met teksten voor. Daarnaast leest het tijdens het typen de woorden voor. Het programma heeft een woordvoorspeller die helpt om lastige woorden te schrijven. </w:t>
      </w:r>
    </w:p>
    <w:p w14:paraId="57694328" w14:textId="77777777" w:rsidR="00412149" w:rsidRDefault="00412149" w:rsidP="00412149">
      <w:pPr>
        <w:rPr>
          <w:rFonts w:ascii="Arial" w:hAnsi="Arial" w:cs="Arial"/>
          <w:sz w:val="24"/>
          <w:szCs w:val="24"/>
        </w:rPr>
      </w:pPr>
    </w:p>
    <w:p w14:paraId="7C423FED" w14:textId="081D13F2" w:rsidR="00412149" w:rsidRDefault="00412149" w:rsidP="00412149">
      <w:pPr>
        <w:rPr>
          <w:rFonts w:ascii="Arial" w:hAnsi="Arial" w:cs="Arial"/>
          <w:sz w:val="24"/>
          <w:szCs w:val="24"/>
        </w:rPr>
      </w:pPr>
      <w:r>
        <w:rPr>
          <w:rFonts w:ascii="Arial" w:hAnsi="Arial" w:cs="Arial"/>
          <w:sz w:val="24"/>
          <w:szCs w:val="24"/>
        </w:rPr>
        <w:t xml:space="preserve">Kurzweil 3000 is in te zetten op elk schoolniveau, van basisschool tot universiteit. Het programma is ideaal voor leerlingen en studenten. Kurzweil 3000 wordt onder andere succesvol ingezet voor kinderen met dyslexie, kinderen met taalontwikkelingsachterstand (TOS), en kinderen met een autismespectrumstoornis (ASS), maar ook voor kinderen met AD(H)D en kinderen voor wie Nederlands de tweede taal is. </w:t>
      </w:r>
    </w:p>
    <w:p w14:paraId="5E92CDE7" w14:textId="40F21074" w:rsidR="00412149" w:rsidRDefault="00412149" w:rsidP="00412149">
      <w:pPr>
        <w:rPr>
          <w:rFonts w:ascii="Arial" w:hAnsi="Arial" w:cs="Arial"/>
          <w:sz w:val="24"/>
          <w:szCs w:val="24"/>
        </w:rPr>
      </w:pPr>
    </w:p>
    <w:p w14:paraId="216DFD72" w14:textId="2D1266E7" w:rsidR="00412149" w:rsidRDefault="00412149" w:rsidP="00412149">
      <w:pPr>
        <w:rPr>
          <w:rFonts w:ascii="Arial" w:hAnsi="Arial" w:cs="Arial"/>
          <w:sz w:val="24"/>
          <w:szCs w:val="24"/>
        </w:rPr>
      </w:pPr>
      <w:r>
        <w:rPr>
          <w:rFonts w:ascii="Arial" w:hAnsi="Arial" w:cs="Arial"/>
          <w:sz w:val="24"/>
          <w:szCs w:val="24"/>
        </w:rPr>
        <w:t xml:space="preserve">Leerlingen met een geldige dyslexie verklaring kunnen gebruik maken van het programma Kurzweil binnen !mpulse. Het programma is te downloaden op de laptop of </w:t>
      </w:r>
      <w:r w:rsidR="00A1387E">
        <w:rPr>
          <w:rFonts w:ascii="Arial" w:hAnsi="Arial" w:cs="Arial"/>
          <w:sz w:val="24"/>
          <w:szCs w:val="24"/>
        </w:rPr>
        <w:t>computer</w:t>
      </w:r>
      <w:r>
        <w:rPr>
          <w:rFonts w:ascii="Arial" w:hAnsi="Arial" w:cs="Arial"/>
          <w:sz w:val="24"/>
          <w:szCs w:val="24"/>
        </w:rPr>
        <w:t xml:space="preserve">. Kurzweil heeft ook een online functie die te gebruiken is. Als leerlingen gebruiken van het programma willen maken kunnen ze inloggegevens opvragen bij de zorgfunctionaris. </w:t>
      </w:r>
    </w:p>
    <w:p w14:paraId="35A315F4" w14:textId="6D32A9F1" w:rsidR="00312ECC" w:rsidRDefault="00312ECC" w:rsidP="00412149">
      <w:pPr>
        <w:rPr>
          <w:rFonts w:ascii="Arial" w:hAnsi="Arial" w:cs="Arial"/>
          <w:sz w:val="24"/>
          <w:szCs w:val="24"/>
        </w:rPr>
      </w:pPr>
    </w:p>
    <w:p w14:paraId="0A351611" w14:textId="537D1426" w:rsidR="00E54DBD" w:rsidRDefault="001B22AC" w:rsidP="74EAB5B4">
      <w:pPr>
        <w:rPr>
          <w:rFonts w:ascii="Arial" w:hAnsi="Arial" w:cs="Arial"/>
          <w:b/>
          <w:bCs/>
          <w:sz w:val="24"/>
          <w:szCs w:val="24"/>
        </w:rPr>
      </w:pPr>
      <w:r>
        <w:rPr>
          <w:rFonts w:ascii="Arial" w:hAnsi="Arial" w:cs="Arial"/>
          <w:b/>
          <w:bCs/>
          <w:sz w:val="24"/>
          <w:szCs w:val="24"/>
        </w:rPr>
        <w:t>S</w:t>
      </w:r>
      <w:r w:rsidR="00A95855">
        <w:rPr>
          <w:rFonts w:ascii="Arial" w:hAnsi="Arial" w:cs="Arial"/>
          <w:b/>
          <w:bCs/>
          <w:sz w:val="24"/>
          <w:szCs w:val="24"/>
        </w:rPr>
        <w:t xml:space="preserve">core </w:t>
      </w:r>
    </w:p>
    <w:p w14:paraId="419E0BFB" w14:textId="5ECE1550" w:rsidR="00A95855" w:rsidRDefault="00580E0E" w:rsidP="00D73FDF">
      <w:pPr>
        <w:rPr>
          <w:rFonts w:ascii="Arial" w:hAnsi="Arial" w:cs="Arial"/>
          <w:sz w:val="24"/>
          <w:szCs w:val="24"/>
        </w:rPr>
      </w:pPr>
      <w:r>
        <w:rPr>
          <w:rFonts w:ascii="Arial" w:hAnsi="Arial" w:cs="Arial"/>
          <w:sz w:val="24"/>
          <w:szCs w:val="24"/>
        </w:rPr>
        <w:t>S</w:t>
      </w:r>
      <w:r w:rsidR="00A95855">
        <w:rPr>
          <w:rFonts w:ascii="Arial" w:hAnsi="Arial" w:cs="Arial"/>
          <w:sz w:val="24"/>
          <w:szCs w:val="24"/>
        </w:rPr>
        <w:t>core</w:t>
      </w:r>
      <w:r>
        <w:rPr>
          <w:rFonts w:ascii="Arial" w:hAnsi="Arial" w:cs="Arial"/>
          <w:sz w:val="24"/>
          <w:szCs w:val="24"/>
        </w:rPr>
        <w:t xml:space="preserve"> </w:t>
      </w:r>
      <w:r w:rsidR="00D73FDF">
        <w:rPr>
          <w:rFonts w:ascii="Arial" w:hAnsi="Arial" w:cs="Arial"/>
          <w:sz w:val="24"/>
          <w:szCs w:val="24"/>
        </w:rPr>
        <w:t xml:space="preserve">is een online leermiddel voor rekenen en taal. In </w:t>
      </w:r>
      <w:r>
        <w:rPr>
          <w:rFonts w:ascii="Arial" w:hAnsi="Arial" w:cs="Arial"/>
          <w:sz w:val="24"/>
          <w:szCs w:val="24"/>
        </w:rPr>
        <w:t>S</w:t>
      </w:r>
      <w:r w:rsidR="00A95855">
        <w:rPr>
          <w:rFonts w:ascii="Arial" w:hAnsi="Arial" w:cs="Arial"/>
          <w:sz w:val="24"/>
          <w:szCs w:val="24"/>
        </w:rPr>
        <w:t>core</w:t>
      </w:r>
      <w:r w:rsidR="00D73FDF">
        <w:rPr>
          <w:rFonts w:ascii="Arial" w:hAnsi="Arial" w:cs="Arial"/>
          <w:sz w:val="24"/>
          <w:szCs w:val="24"/>
        </w:rPr>
        <w:t xml:space="preserve"> leren de leerlingen basisvaardigheden via individuele routes op niveau te ontwikkelen. </w:t>
      </w:r>
      <w:r w:rsidR="00A95855">
        <w:rPr>
          <w:rFonts w:ascii="Arial" w:hAnsi="Arial" w:cs="Arial"/>
          <w:sz w:val="24"/>
          <w:szCs w:val="24"/>
        </w:rPr>
        <w:t xml:space="preserve">Leerlingen kunnen op ieder moment aan de slag met Score, thuis en op school. </w:t>
      </w:r>
    </w:p>
    <w:p w14:paraId="30C5BC72" w14:textId="77777777" w:rsidR="00D73FDF" w:rsidRDefault="00D73FDF" w:rsidP="74EAB5B4">
      <w:pPr>
        <w:rPr>
          <w:rFonts w:ascii="Arial" w:hAnsi="Arial" w:cs="Arial"/>
          <w:b/>
          <w:bCs/>
          <w:sz w:val="24"/>
          <w:szCs w:val="24"/>
        </w:rPr>
      </w:pPr>
    </w:p>
    <w:p w14:paraId="541761E1" w14:textId="74763096" w:rsidR="00CC4E91" w:rsidRPr="00CC4E91" w:rsidRDefault="00CC4E91" w:rsidP="74EAB5B4">
      <w:pPr>
        <w:rPr>
          <w:rFonts w:ascii="Arial" w:hAnsi="Arial" w:cs="Arial"/>
          <w:sz w:val="24"/>
          <w:szCs w:val="24"/>
        </w:rPr>
      </w:pPr>
      <w:r>
        <w:rPr>
          <w:rFonts w:ascii="Arial" w:hAnsi="Arial" w:cs="Arial"/>
          <w:sz w:val="24"/>
          <w:szCs w:val="24"/>
        </w:rPr>
        <w:t>In de online leeromgeving S</w:t>
      </w:r>
      <w:r w:rsidR="00A95855">
        <w:rPr>
          <w:rFonts w:ascii="Arial" w:hAnsi="Arial" w:cs="Arial"/>
          <w:sz w:val="24"/>
          <w:szCs w:val="24"/>
        </w:rPr>
        <w:t>core</w:t>
      </w:r>
      <w:r>
        <w:rPr>
          <w:rFonts w:ascii="Arial" w:hAnsi="Arial" w:cs="Arial"/>
          <w:sz w:val="24"/>
          <w:szCs w:val="24"/>
        </w:rPr>
        <w:t xml:space="preserve"> Nederlands werken leerlingen aan de basisvaardigheden begrijpend lezen, spelling en grammatica. Hierin is ook aandacht voor het vergroten van de woordenschat. Leerlingen kunnen op alle niveaus van het referentiekader gepersonaliseerd oefenen: op 1F, 2F, 3F en 4F. Daarnaast biedt S</w:t>
      </w:r>
      <w:r w:rsidR="00A95855">
        <w:rPr>
          <w:rFonts w:ascii="Arial" w:hAnsi="Arial" w:cs="Arial"/>
          <w:sz w:val="24"/>
          <w:szCs w:val="24"/>
        </w:rPr>
        <w:t xml:space="preserve">core </w:t>
      </w:r>
      <w:r>
        <w:rPr>
          <w:rFonts w:ascii="Arial" w:hAnsi="Arial" w:cs="Arial"/>
          <w:sz w:val="24"/>
          <w:szCs w:val="24"/>
        </w:rPr>
        <w:t xml:space="preserve">een extra </w:t>
      </w:r>
      <w:r w:rsidR="004E35D5">
        <w:rPr>
          <w:rFonts w:ascii="Arial" w:hAnsi="Arial" w:cs="Arial"/>
          <w:sz w:val="24"/>
          <w:szCs w:val="24"/>
        </w:rPr>
        <w:t xml:space="preserve">niveau 0F voor taalzwakke leerlingen en een extra niveau 2S als tussenstap na 2F en voor 3F. </w:t>
      </w:r>
    </w:p>
    <w:p w14:paraId="2BCB193D" w14:textId="77777777" w:rsidR="00D73FDF" w:rsidRDefault="00D73FDF">
      <w:pPr>
        <w:rPr>
          <w:rFonts w:ascii="Arial" w:hAnsi="Arial" w:cs="Arial"/>
          <w:b/>
          <w:bCs/>
          <w:sz w:val="24"/>
          <w:szCs w:val="24"/>
        </w:rPr>
      </w:pPr>
    </w:p>
    <w:p w14:paraId="48EA779B" w14:textId="77777777" w:rsidR="00954CA6" w:rsidRPr="00E54DBD" w:rsidRDefault="00954CA6"/>
    <w:p w14:paraId="4DE5DE9C" w14:textId="0699F259" w:rsidR="00FC491D" w:rsidRDefault="00FC491D"/>
    <w:p w14:paraId="5AF2F47B" w14:textId="3599FCB5" w:rsidR="00FC491D" w:rsidRDefault="00FC491D"/>
    <w:p w14:paraId="6F80866A" w14:textId="30B18878" w:rsidR="00FC491D" w:rsidRDefault="00FC491D"/>
    <w:p w14:paraId="25CD3617" w14:textId="4CA0E9AB" w:rsidR="00FC491D" w:rsidRDefault="00FC491D"/>
    <w:p w14:paraId="543132BE" w14:textId="7E7472E5" w:rsidR="00FC491D" w:rsidRDefault="00FC491D"/>
    <w:p w14:paraId="5468AD28" w14:textId="4EC7BC02" w:rsidR="00FC491D" w:rsidRDefault="00FC491D"/>
    <w:p w14:paraId="5F8488D1" w14:textId="7A81AFEF" w:rsidR="00FC491D" w:rsidRDefault="00FC491D"/>
    <w:p w14:paraId="5C47673F" w14:textId="3A50CCCE" w:rsidR="00FC491D" w:rsidRDefault="00FC491D"/>
    <w:p w14:paraId="48CDCA69" w14:textId="19DAF43D" w:rsidR="00FC491D" w:rsidRDefault="00FC491D"/>
    <w:p w14:paraId="7FD896AE" w14:textId="33199F33" w:rsidR="00FC491D" w:rsidRDefault="00FC491D"/>
    <w:p w14:paraId="78FD4975" w14:textId="27F7F6DB" w:rsidR="00FC491D" w:rsidRDefault="00FC491D"/>
    <w:p w14:paraId="6EC5F204" w14:textId="3AE28814" w:rsidR="00FC491D" w:rsidRDefault="00FC491D"/>
    <w:p w14:paraId="0EE97753" w14:textId="77777777" w:rsidR="00FC491D" w:rsidRDefault="00FC491D"/>
    <w:sectPr w:rsidR="00FC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JrZG04I1pC9b0z" id="bajGZVEW"/>
  </int:Manifest>
  <int:Observations>
    <int:Content id="bajGZVE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3E8"/>
    <w:multiLevelType w:val="multilevel"/>
    <w:tmpl w:val="DCBA64FA"/>
    <w:lvl w:ilvl="0">
      <w:start w:val="6"/>
      <w:numFmt w:val="decimal"/>
      <w:lvlText w:val="%1"/>
      <w:lvlJc w:val="left"/>
      <w:pPr>
        <w:ind w:left="360" w:hanging="360"/>
      </w:pPr>
      <w:rPr>
        <w:rFonts w:hint="default"/>
        <w:b/>
      </w:rPr>
    </w:lvl>
    <w:lvl w:ilvl="1">
      <w:start w:val="2"/>
      <w:numFmt w:val="decimal"/>
      <w:lvlText w:val="%1.%2"/>
      <w:lvlJc w:val="left"/>
      <w:pPr>
        <w:ind w:left="476" w:hanging="360"/>
      </w:pPr>
      <w:rPr>
        <w:rFonts w:hint="default"/>
        <w:b/>
      </w:rPr>
    </w:lvl>
    <w:lvl w:ilvl="2">
      <w:start w:val="1"/>
      <w:numFmt w:val="decimal"/>
      <w:lvlText w:val="%1.%2.%3"/>
      <w:lvlJc w:val="left"/>
      <w:pPr>
        <w:ind w:left="952" w:hanging="720"/>
      </w:pPr>
      <w:rPr>
        <w:rFonts w:hint="default"/>
        <w:b/>
      </w:rPr>
    </w:lvl>
    <w:lvl w:ilvl="3">
      <w:start w:val="1"/>
      <w:numFmt w:val="decimalZero"/>
      <w:lvlText w:val="%1.%2.%3.%4"/>
      <w:lvlJc w:val="left"/>
      <w:pPr>
        <w:ind w:left="1428" w:hanging="108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2020" w:hanging="144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612" w:hanging="1800"/>
      </w:pPr>
      <w:rPr>
        <w:rFonts w:hint="default"/>
        <w:b/>
      </w:rPr>
    </w:lvl>
    <w:lvl w:ilvl="8">
      <w:start w:val="1"/>
      <w:numFmt w:val="decimal"/>
      <w:lvlText w:val="%1.%2.%3.%4.%5.%6.%7.%8.%9"/>
      <w:lvlJc w:val="left"/>
      <w:pPr>
        <w:ind w:left="2728" w:hanging="1800"/>
      </w:pPr>
      <w:rPr>
        <w:rFonts w:hint="default"/>
        <w:b/>
      </w:rPr>
    </w:lvl>
  </w:abstractNum>
  <w:abstractNum w:abstractNumId="1" w15:restartNumberingAfterBreak="0">
    <w:nsid w:val="2EBF019C"/>
    <w:multiLevelType w:val="multilevel"/>
    <w:tmpl w:val="C4B25FFA"/>
    <w:lvl w:ilvl="0">
      <w:start w:val="4"/>
      <w:numFmt w:val="decimal"/>
      <w:lvlText w:val="%1"/>
      <w:lvlJc w:val="left"/>
      <w:pPr>
        <w:ind w:left="360" w:hanging="360"/>
      </w:pPr>
      <w:rPr>
        <w:rFonts w:hint="default"/>
        <w:b/>
      </w:rPr>
    </w:lvl>
    <w:lvl w:ilvl="1">
      <w:start w:val="1"/>
      <w:numFmt w:val="decimal"/>
      <w:lvlText w:val="%1.%2"/>
      <w:lvlJc w:val="left"/>
      <w:pPr>
        <w:ind w:left="476" w:hanging="360"/>
      </w:pPr>
      <w:rPr>
        <w:rFonts w:hint="default"/>
        <w:b/>
      </w:rPr>
    </w:lvl>
    <w:lvl w:ilvl="2">
      <w:start w:val="1"/>
      <w:numFmt w:val="decimal"/>
      <w:lvlText w:val="%1.%2.%3"/>
      <w:lvlJc w:val="left"/>
      <w:pPr>
        <w:ind w:left="952" w:hanging="720"/>
      </w:pPr>
      <w:rPr>
        <w:rFonts w:hint="default"/>
        <w:b/>
      </w:rPr>
    </w:lvl>
    <w:lvl w:ilvl="3">
      <w:start w:val="1"/>
      <w:numFmt w:val="decimalZero"/>
      <w:lvlText w:val="%1.%2.%3.%4"/>
      <w:lvlJc w:val="left"/>
      <w:pPr>
        <w:ind w:left="1428" w:hanging="108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2020" w:hanging="144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612" w:hanging="1800"/>
      </w:pPr>
      <w:rPr>
        <w:rFonts w:hint="default"/>
        <w:b/>
      </w:rPr>
    </w:lvl>
    <w:lvl w:ilvl="8">
      <w:start w:val="1"/>
      <w:numFmt w:val="decimal"/>
      <w:lvlText w:val="%1.%2.%3.%4.%5.%6.%7.%8.%9"/>
      <w:lvlJc w:val="left"/>
      <w:pPr>
        <w:ind w:left="2728" w:hanging="1800"/>
      </w:pPr>
      <w:rPr>
        <w:rFonts w:hint="default"/>
        <w:b/>
      </w:rPr>
    </w:lvl>
  </w:abstractNum>
  <w:abstractNum w:abstractNumId="2" w15:restartNumberingAfterBreak="0">
    <w:nsid w:val="2F5B03BE"/>
    <w:multiLevelType w:val="hybridMultilevel"/>
    <w:tmpl w:val="1B421B4A"/>
    <w:lvl w:ilvl="0" w:tplc="5552888E">
      <w:start w:val="2020"/>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741FC1"/>
    <w:multiLevelType w:val="hybridMultilevel"/>
    <w:tmpl w:val="D084F85E"/>
    <w:lvl w:ilvl="0" w:tplc="D97E43A6">
      <w:start w:val="1"/>
      <w:numFmt w:val="bullet"/>
      <w:lvlText w:val=""/>
      <w:lvlJc w:val="left"/>
      <w:pPr>
        <w:ind w:left="543" w:hanging="428"/>
      </w:pPr>
      <w:rPr>
        <w:rFonts w:ascii="Symbol" w:eastAsia="Symbol" w:hAnsi="Symbol" w:hint="default"/>
        <w:w w:val="100"/>
        <w:sz w:val="24"/>
        <w:szCs w:val="24"/>
      </w:rPr>
    </w:lvl>
    <w:lvl w:ilvl="1" w:tplc="A8CAC850">
      <w:start w:val="1"/>
      <w:numFmt w:val="bullet"/>
      <w:lvlText w:val="•"/>
      <w:lvlJc w:val="left"/>
      <w:pPr>
        <w:ind w:left="1482" w:hanging="428"/>
      </w:pPr>
    </w:lvl>
    <w:lvl w:ilvl="2" w:tplc="5016AC16">
      <w:start w:val="1"/>
      <w:numFmt w:val="bullet"/>
      <w:lvlText w:val="•"/>
      <w:lvlJc w:val="left"/>
      <w:pPr>
        <w:ind w:left="2424" w:hanging="428"/>
      </w:pPr>
    </w:lvl>
    <w:lvl w:ilvl="3" w:tplc="6074CF98">
      <w:start w:val="1"/>
      <w:numFmt w:val="bullet"/>
      <w:lvlText w:val="•"/>
      <w:lvlJc w:val="left"/>
      <w:pPr>
        <w:ind w:left="3366" w:hanging="428"/>
      </w:pPr>
    </w:lvl>
    <w:lvl w:ilvl="4" w:tplc="AC584930">
      <w:start w:val="1"/>
      <w:numFmt w:val="bullet"/>
      <w:lvlText w:val="•"/>
      <w:lvlJc w:val="left"/>
      <w:pPr>
        <w:ind w:left="4308" w:hanging="428"/>
      </w:pPr>
    </w:lvl>
    <w:lvl w:ilvl="5" w:tplc="4244A5A0">
      <w:start w:val="1"/>
      <w:numFmt w:val="bullet"/>
      <w:lvlText w:val="•"/>
      <w:lvlJc w:val="left"/>
      <w:pPr>
        <w:ind w:left="5250" w:hanging="428"/>
      </w:pPr>
    </w:lvl>
    <w:lvl w:ilvl="6" w:tplc="91D89AB0">
      <w:start w:val="1"/>
      <w:numFmt w:val="bullet"/>
      <w:lvlText w:val="•"/>
      <w:lvlJc w:val="left"/>
      <w:pPr>
        <w:ind w:left="6192" w:hanging="428"/>
      </w:pPr>
    </w:lvl>
    <w:lvl w:ilvl="7" w:tplc="CBF8A7D4">
      <w:start w:val="1"/>
      <w:numFmt w:val="bullet"/>
      <w:lvlText w:val="•"/>
      <w:lvlJc w:val="left"/>
      <w:pPr>
        <w:ind w:left="7134" w:hanging="428"/>
      </w:pPr>
    </w:lvl>
    <w:lvl w:ilvl="8" w:tplc="06C62D4A">
      <w:start w:val="1"/>
      <w:numFmt w:val="bullet"/>
      <w:lvlText w:val="•"/>
      <w:lvlJc w:val="left"/>
      <w:pPr>
        <w:ind w:left="8076" w:hanging="428"/>
      </w:pPr>
    </w:lvl>
  </w:abstractNum>
  <w:abstractNum w:abstractNumId="4" w15:restartNumberingAfterBreak="0">
    <w:nsid w:val="50645D66"/>
    <w:multiLevelType w:val="multilevel"/>
    <w:tmpl w:val="9E64FB60"/>
    <w:lvl w:ilvl="0">
      <w:start w:val="5"/>
      <w:numFmt w:val="decimal"/>
      <w:lvlText w:val="%1"/>
      <w:lvlJc w:val="left"/>
      <w:pPr>
        <w:ind w:left="405" w:hanging="405"/>
      </w:pPr>
      <w:rPr>
        <w:rFonts w:hint="default"/>
      </w:rPr>
    </w:lvl>
    <w:lvl w:ilvl="1">
      <w:start w:val="1"/>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Zero"/>
      <w:lvlText w:val="%1.%2.%3.%4"/>
      <w:lvlJc w:val="left"/>
      <w:pPr>
        <w:ind w:left="1428" w:hanging="1080"/>
      </w:pPr>
      <w:rPr>
        <w:rFonts w:hint="default"/>
      </w:rPr>
    </w:lvl>
    <w:lvl w:ilvl="4">
      <w:start w:val="1"/>
      <w:numFmt w:val="decimal"/>
      <w:lvlText w:val="%1.%2.%3.%4.%5"/>
      <w:lvlJc w:val="left"/>
      <w:pPr>
        <w:ind w:left="1904" w:hanging="144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5" w15:restartNumberingAfterBreak="0">
    <w:nsid w:val="5ABD4586"/>
    <w:multiLevelType w:val="hybridMultilevel"/>
    <w:tmpl w:val="F16AFAD2"/>
    <w:lvl w:ilvl="0" w:tplc="F0021E0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DC0B9B"/>
    <w:multiLevelType w:val="multilevel"/>
    <w:tmpl w:val="E530DDB2"/>
    <w:lvl w:ilvl="0">
      <w:start w:val="5"/>
      <w:numFmt w:val="decimal"/>
      <w:lvlText w:val="%1"/>
      <w:lvlJc w:val="left"/>
      <w:pPr>
        <w:ind w:left="360" w:hanging="360"/>
      </w:pPr>
      <w:rPr>
        <w:rFonts w:hint="default"/>
        <w:b/>
      </w:rPr>
    </w:lvl>
    <w:lvl w:ilvl="1">
      <w:start w:val="1"/>
      <w:numFmt w:val="decimal"/>
      <w:lvlText w:val="%1.%2"/>
      <w:lvlJc w:val="left"/>
      <w:pPr>
        <w:ind w:left="476" w:hanging="360"/>
      </w:pPr>
      <w:rPr>
        <w:rFonts w:hint="default"/>
        <w:b/>
      </w:rPr>
    </w:lvl>
    <w:lvl w:ilvl="2">
      <w:start w:val="1"/>
      <w:numFmt w:val="decimal"/>
      <w:lvlText w:val="%1.%2.%3"/>
      <w:lvlJc w:val="left"/>
      <w:pPr>
        <w:ind w:left="952" w:hanging="720"/>
      </w:pPr>
      <w:rPr>
        <w:rFonts w:hint="default"/>
        <w:b/>
      </w:rPr>
    </w:lvl>
    <w:lvl w:ilvl="3">
      <w:start w:val="1"/>
      <w:numFmt w:val="decimalZero"/>
      <w:lvlText w:val="%1.%2.%3.%4"/>
      <w:lvlJc w:val="left"/>
      <w:pPr>
        <w:ind w:left="1428" w:hanging="108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2020" w:hanging="144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612" w:hanging="1800"/>
      </w:pPr>
      <w:rPr>
        <w:rFonts w:hint="default"/>
        <w:b/>
      </w:rPr>
    </w:lvl>
    <w:lvl w:ilvl="8">
      <w:start w:val="1"/>
      <w:numFmt w:val="decimal"/>
      <w:lvlText w:val="%1.%2.%3.%4.%5.%6.%7.%8.%9"/>
      <w:lvlJc w:val="left"/>
      <w:pPr>
        <w:ind w:left="2728" w:hanging="1800"/>
      </w:pPr>
      <w:rPr>
        <w:rFonts w:hint="default"/>
        <w:b/>
      </w:rPr>
    </w:lvl>
  </w:abstractNum>
  <w:num w:numId="1" w16cid:durableId="488983265">
    <w:abstractNumId w:val="2"/>
  </w:num>
  <w:num w:numId="2" w16cid:durableId="190849378">
    <w:abstractNumId w:val="5"/>
  </w:num>
  <w:num w:numId="3" w16cid:durableId="838695451">
    <w:abstractNumId w:val="1"/>
  </w:num>
  <w:num w:numId="4" w16cid:durableId="243758499">
    <w:abstractNumId w:val="6"/>
  </w:num>
  <w:num w:numId="5" w16cid:durableId="1181555081">
    <w:abstractNumId w:val="0"/>
  </w:num>
  <w:num w:numId="6" w16cid:durableId="187253505">
    <w:abstractNumId w:val="4"/>
  </w:num>
  <w:num w:numId="7" w16cid:durableId="1255162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F"/>
    <w:rsid w:val="00001626"/>
    <w:rsid w:val="0001721D"/>
    <w:rsid w:val="00020775"/>
    <w:rsid w:val="00021363"/>
    <w:rsid w:val="0002518D"/>
    <w:rsid w:val="0003474E"/>
    <w:rsid w:val="000370EF"/>
    <w:rsid w:val="00050191"/>
    <w:rsid w:val="00074E0B"/>
    <w:rsid w:val="00085775"/>
    <w:rsid w:val="000868E4"/>
    <w:rsid w:val="00097B5D"/>
    <w:rsid w:val="000A3FC7"/>
    <w:rsid w:val="000A40A1"/>
    <w:rsid w:val="000A41B7"/>
    <w:rsid w:val="000B2283"/>
    <w:rsid w:val="000B4818"/>
    <w:rsid w:val="000C40E0"/>
    <w:rsid w:val="000E5CD5"/>
    <w:rsid w:val="000E6DF1"/>
    <w:rsid w:val="000F5635"/>
    <w:rsid w:val="00104CD2"/>
    <w:rsid w:val="00110283"/>
    <w:rsid w:val="00120828"/>
    <w:rsid w:val="001243AF"/>
    <w:rsid w:val="00131C28"/>
    <w:rsid w:val="0013665E"/>
    <w:rsid w:val="00136CFD"/>
    <w:rsid w:val="00155C32"/>
    <w:rsid w:val="00172EAB"/>
    <w:rsid w:val="00176F0A"/>
    <w:rsid w:val="001A1E6B"/>
    <w:rsid w:val="001A528F"/>
    <w:rsid w:val="001B22AC"/>
    <w:rsid w:val="001B5A7B"/>
    <w:rsid w:val="001C34D1"/>
    <w:rsid w:val="001C626B"/>
    <w:rsid w:val="001C7E4A"/>
    <w:rsid w:val="001D0ECE"/>
    <w:rsid w:val="001D4670"/>
    <w:rsid w:val="001E62B9"/>
    <w:rsid w:val="001E6ECA"/>
    <w:rsid w:val="001F4837"/>
    <w:rsid w:val="001F5B42"/>
    <w:rsid w:val="002006D7"/>
    <w:rsid w:val="00217DB4"/>
    <w:rsid w:val="002431C6"/>
    <w:rsid w:val="0024557E"/>
    <w:rsid w:val="002502E2"/>
    <w:rsid w:val="00250D26"/>
    <w:rsid w:val="00271B99"/>
    <w:rsid w:val="00277789"/>
    <w:rsid w:val="00287C94"/>
    <w:rsid w:val="002A6FE4"/>
    <w:rsid w:val="002A7BD1"/>
    <w:rsid w:val="002D005D"/>
    <w:rsid w:val="002D7D25"/>
    <w:rsid w:val="002E4263"/>
    <w:rsid w:val="002E689B"/>
    <w:rsid w:val="00305C03"/>
    <w:rsid w:val="00306132"/>
    <w:rsid w:val="00312ECC"/>
    <w:rsid w:val="00347820"/>
    <w:rsid w:val="0035697F"/>
    <w:rsid w:val="00366534"/>
    <w:rsid w:val="003677C6"/>
    <w:rsid w:val="003739A6"/>
    <w:rsid w:val="00391B19"/>
    <w:rsid w:val="00394E10"/>
    <w:rsid w:val="003A1906"/>
    <w:rsid w:val="003A28CB"/>
    <w:rsid w:val="003A4395"/>
    <w:rsid w:val="003A6B2A"/>
    <w:rsid w:val="003D3A86"/>
    <w:rsid w:val="003D7C33"/>
    <w:rsid w:val="003F1A8E"/>
    <w:rsid w:val="003F54A5"/>
    <w:rsid w:val="003F6F55"/>
    <w:rsid w:val="003F7413"/>
    <w:rsid w:val="00412149"/>
    <w:rsid w:val="004170E7"/>
    <w:rsid w:val="00420451"/>
    <w:rsid w:val="004307EC"/>
    <w:rsid w:val="0043098B"/>
    <w:rsid w:val="0043112D"/>
    <w:rsid w:val="00452751"/>
    <w:rsid w:val="00486A98"/>
    <w:rsid w:val="00497219"/>
    <w:rsid w:val="004A1E2E"/>
    <w:rsid w:val="004B4008"/>
    <w:rsid w:val="004B6020"/>
    <w:rsid w:val="004B704D"/>
    <w:rsid w:val="004C1FC0"/>
    <w:rsid w:val="004E2550"/>
    <w:rsid w:val="004E35D5"/>
    <w:rsid w:val="004F2DC4"/>
    <w:rsid w:val="00510311"/>
    <w:rsid w:val="00514797"/>
    <w:rsid w:val="00520C22"/>
    <w:rsid w:val="00521273"/>
    <w:rsid w:val="005221A5"/>
    <w:rsid w:val="005266EF"/>
    <w:rsid w:val="00530FE8"/>
    <w:rsid w:val="005316CB"/>
    <w:rsid w:val="005368AA"/>
    <w:rsid w:val="00537953"/>
    <w:rsid w:val="0054557E"/>
    <w:rsid w:val="00546A21"/>
    <w:rsid w:val="00576519"/>
    <w:rsid w:val="00580E0E"/>
    <w:rsid w:val="00582A6F"/>
    <w:rsid w:val="00593A63"/>
    <w:rsid w:val="005A5D76"/>
    <w:rsid w:val="005E45E0"/>
    <w:rsid w:val="00600EFA"/>
    <w:rsid w:val="00601D70"/>
    <w:rsid w:val="0060596F"/>
    <w:rsid w:val="0066212C"/>
    <w:rsid w:val="00673A5C"/>
    <w:rsid w:val="00696D4D"/>
    <w:rsid w:val="006A6001"/>
    <w:rsid w:val="006B4908"/>
    <w:rsid w:val="006C3819"/>
    <w:rsid w:val="006C68BF"/>
    <w:rsid w:val="006F14B7"/>
    <w:rsid w:val="006F2A85"/>
    <w:rsid w:val="0070024D"/>
    <w:rsid w:val="00700941"/>
    <w:rsid w:val="00703608"/>
    <w:rsid w:val="007050D9"/>
    <w:rsid w:val="0071476E"/>
    <w:rsid w:val="00724C8A"/>
    <w:rsid w:val="0073209C"/>
    <w:rsid w:val="00737164"/>
    <w:rsid w:val="0075458F"/>
    <w:rsid w:val="00760BE0"/>
    <w:rsid w:val="00795D5C"/>
    <w:rsid w:val="007B2FE0"/>
    <w:rsid w:val="007C0366"/>
    <w:rsid w:val="007C60B5"/>
    <w:rsid w:val="007E2F23"/>
    <w:rsid w:val="007E54E1"/>
    <w:rsid w:val="007E6406"/>
    <w:rsid w:val="007E7EF8"/>
    <w:rsid w:val="008110B9"/>
    <w:rsid w:val="00817659"/>
    <w:rsid w:val="008271F1"/>
    <w:rsid w:val="008338E7"/>
    <w:rsid w:val="008416EF"/>
    <w:rsid w:val="0084641F"/>
    <w:rsid w:val="0084681E"/>
    <w:rsid w:val="00855ED2"/>
    <w:rsid w:val="00865E27"/>
    <w:rsid w:val="00872071"/>
    <w:rsid w:val="00874914"/>
    <w:rsid w:val="00876D40"/>
    <w:rsid w:val="008A3BCF"/>
    <w:rsid w:val="008B1B04"/>
    <w:rsid w:val="008B1EE9"/>
    <w:rsid w:val="008C01A8"/>
    <w:rsid w:val="008C5A72"/>
    <w:rsid w:val="008D5CA4"/>
    <w:rsid w:val="008D658E"/>
    <w:rsid w:val="008F0E2B"/>
    <w:rsid w:val="008F5791"/>
    <w:rsid w:val="00907224"/>
    <w:rsid w:val="00936F76"/>
    <w:rsid w:val="00941816"/>
    <w:rsid w:val="00954CA6"/>
    <w:rsid w:val="009734CE"/>
    <w:rsid w:val="0099616D"/>
    <w:rsid w:val="00996FF1"/>
    <w:rsid w:val="009B5784"/>
    <w:rsid w:val="009B650F"/>
    <w:rsid w:val="009F3FC2"/>
    <w:rsid w:val="00A06302"/>
    <w:rsid w:val="00A1387E"/>
    <w:rsid w:val="00A302C0"/>
    <w:rsid w:val="00A34572"/>
    <w:rsid w:val="00A4030D"/>
    <w:rsid w:val="00A505EC"/>
    <w:rsid w:val="00A51C21"/>
    <w:rsid w:val="00A64F37"/>
    <w:rsid w:val="00A6582E"/>
    <w:rsid w:val="00A7596C"/>
    <w:rsid w:val="00A92ADF"/>
    <w:rsid w:val="00A95855"/>
    <w:rsid w:val="00AA7587"/>
    <w:rsid w:val="00AE0D2B"/>
    <w:rsid w:val="00AF1DDC"/>
    <w:rsid w:val="00AF443A"/>
    <w:rsid w:val="00B03368"/>
    <w:rsid w:val="00B11D9F"/>
    <w:rsid w:val="00B40561"/>
    <w:rsid w:val="00B50506"/>
    <w:rsid w:val="00B55FBC"/>
    <w:rsid w:val="00B57936"/>
    <w:rsid w:val="00B65E22"/>
    <w:rsid w:val="00B85083"/>
    <w:rsid w:val="00B926C0"/>
    <w:rsid w:val="00B9452E"/>
    <w:rsid w:val="00B94E0A"/>
    <w:rsid w:val="00BA48C7"/>
    <w:rsid w:val="00BB249A"/>
    <w:rsid w:val="00BD55CA"/>
    <w:rsid w:val="00BE342D"/>
    <w:rsid w:val="00BE6CD5"/>
    <w:rsid w:val="00BE7D2A"/>
    <w:rsid w:val="00C018CD"/>
    <w:rsid w:val="00C07B87"/>
    <w:rsid w:val="00C23EE2"/>
    <w:rsid w:val="00C30708"/>
    <w:rsid w:val="00C312B3"/>
    <w:rsid w:val="00C344CA"/>
    <w:rsid w:val="00C3773B"/>
    <w:rsid w:val="00C47355"/>
    <w:rsid w:val="00C57043"/>
    <w:rsid w:val="00C75086"/>
    <w:rsid w:val="00C87A78"/>
    <w:rsid w:val="00C9101A"/>
    <w:rsid w:val="00C93958"/>
    <w:rsid w:val="00CA092F"/>
    <w:rsid w:val="00CA64EC"/>
    <w:rsid w:val="00CC4E91"/>
    <w:rsid w:val="00CC5070"/>
    <w:rsid w:val="00CD68FF"/>
    <w:rsid w:val="00CE4E22"/>
    <w:rsid w:val="00D070E3"/>
    <w:rsid w:val="00D10988"/>
    <w:rsid w:val="00D17978"/>
    <w:rsid w:val="00D20E36"/>
    <w:rsid w:val="00D21178"/>
    <w:rsid w:val="00D30E4A"/>
    <w:rsid w:val="00D363E4"/>
    <w:rsid w:val="00D45FC7"/>
    <w:rsid w:val="00D56134"/>
    <w:rsid w:val="00D67C63"/>
    <w:rsid w:val="00D71607"/>
    <w:rsid w:val="00D73FDF"/>
    <w:rsid w:val="00D91125"/>
    <w:rsid w:val="00DB1F22"/>
    <w:rsid w:val="00DC7D70"/>
    <w:rsid w:val="00DD4A22"/>
    <w:rsid w:val="00DD7020"/>
    <w:rsid w:val="00DD758D"/>
    <w:rsid w:val="00DE517D"/>
    <w:rsid w:val="00DE6302"/>
    <w:rsid w:val="00DE75FA"/>
    <w:rsid w:val="00DF4D78"/>
    <w:rsid w:val="00E0246E"/>
    <w:rsid w:val="00E10A97"/>
    <w:rsid w:val="00E2008D"/>
    <w:rsid w:val="00E27B77"/>
    <w:rsid w:val="00E3331F"/>
    <w:rsid w:val="00E43D07"/>
    <w:rsid w:val="00E54B98"/>
    <w:rsid w:val="00E54DBD"/>
    <w:rsid w:val="00E569CC"/>
    <w:rsid w:val="00E675E7"/>
    <w:rsid w:val="00E728EE"/>
    <w:rsid w:val="00E76082"/>
    <w:rsid w:val="00E84FCB"/>
    <w:rsid w:val="00E97AE0"/>
    <w:rsid w:val="00EA0A48"/>
    <w:rsid w:val="00EA44D5"/>
    <w:rsid w:val="00EB79F5"/>
    <w:rsid w:val="00EE055F"/>
    <w:rsid w:val="00EE295B"/>
    <w:rsid w:val="00EF259F"/>
    <w:rsid w:val="00EF53BD"/>
    <w:rsid w:val="00EF56D7"/>
    <w:rsid w:val="00F00CA1"/>
    <w:rsid w:val="00F01A9E"/>
    <w:rsid w:val="00F01EF4"/>
    <w:rsid w:val="00F06DA8"/>
    <w:rsid w:val="00F165A4"/>
    <w:rsid w:val="00F232CB"/>
    <w:rsid w:val="00F3778B"/>
    <w:rsid w:val="00F37EC6"/>
    <w:rsid w:val="00F478FD"/>
    <w:rsid w:val="00F635CD"/>
    <w:rsid w:val="00F636D8"/>
    <w:rsid w:val="00F6460D"/>
    <w:rsid w:val="00F778CC"/>
    <w:rsid w:val="00F81EB3"/>
    <w:rsid w:val="00FA2CB4"/>
    <w:rsid w:val="00FA5786"/>
    <w:rsid w:val="00FB10F2"/>
    <w:rsid w:val="00FB138D"/>
    <w:rsid w:val="00FB3698"/>
    <w:rsid w:val="00FB627C"/>
    <w:rsid w:val="00FC491D"/>
    <w:rsid w:val="00FD35C3"/>
    <w:rsid w:val="00FD58C9"/>
    <w:rsid w:val="00FD639E"/>
    <w:rsid w:val="00FE0B23"/>
    <w:rsid w:val="00FE58B9"/>
    <w:rsid w:val="01C05AAB"/>
    <w:rsid w:val="0320AFF2"/>
    <w:rsid w:val="032F9DDA"/>
    <w:rsid w:val="04F7FB6D"/>
    <w:rsid w:val="05773942"/>
    <w:rsid w:val="0589D5D6"/>
    <w:rsid w:val="0693CBCE"/>
    <w:rsid w:val="06BAA232"/>
    <w:rsid w:val="0725A637"/>
    <w:rsid w:val="0885EC9B"/>
    <w:rsid w:val="08AF53B2"/>
    <w:rsid w:val="0C366B17"/>
    <w:rsid w:val="0DB79B74"/>
    <w:rsid w:val="0EBC9681"/>
    <w:rsid w:val="0F75AF0B"/>
    <w:rsid w:val="0F762A62"/>
    <w:rsid w:val="1035B3CB"/>
    <w:rsid w:val="10B53311"/>
    <w:rsid w:val="11682113"/>
    <w:rsid w:val="13E86A72"/>
    <w:rsid w:val="155378B2"/>
    <w:rsid w:val="163AC846"/>
    <w:rsid w:val="170AAABC"/>
    <w:rsid w:val="179DB28B"/>
    <w:rsid w:val="17D698A7"/>
    <w:rsid w:val="1897CE72"/>
    <w:rsid w:val="19205A8F"/>
    <w:rsid w:val="19F2668A"/>
    <w:rsid w:val="1A74B18B"/>
    <w:rsid w:val="1ACC2A3C"/>
    <w:rsid w:val="1BB646D7"/>
    <w:rsid w:val="1C26EB6B"/>
    <w:rsid w:val="1C7CDA19"/>
    <w:rsid w:val="1CAA09CA"/>
    <w:rsid w:val="1CE539E8"/>
    <w:rsid w:val="1D2A074C"/>
    <w:rsid w:val="1D7426BF"/>
    <w:rsid w:val="1D8AB145"/>
    <w:rsid w:val="1FBE3045"/>
    <w:rsid w:val="2061A80E"/>
    <w:rsid w:val="20E11695"/>
    <w:rsid w:val="21649CD2"/>
    <w:rsid w:val="22C0AEF5"/>
    <w:rsid w:val="22F47C98"/>
    <w:rsid w:val="236E910C"/>
    <w:rsid w:val="244AB825"/>
    <w:rsid w:val="24F948F7"/>
    <w:rsid w:val="25850425"/>
    <w:rsid w:val="25FEDD97"/>
    <w:rsid w:val="282D00A8"/>
    <w:rsid w:val="292E2194"/>
    <w:rsid w:val="2B616AA6"/>
    <w:rsid w:val="2C760CA1"/>
    <w:rsid w:val="2DA31131"/>
    <w:rsid w:val="2ED62A6D"/>
    <w:rsid w:val="2F2FDA97"/>
    <w:rsid w:val="2F9BC46C"/>
    <w:rsid w:val="2FFFBBDC"/>
    <w:rsid w:val="30583E41"/>
    <w:rsid w:val="311D69D9"/>
    <w:rsid w:val="33C8C6CD"/>
    <w:rsid w:val="342FA56A"/>
    <w:rsid w:val="352FCF96"/>
    <w:rsid w:val="3533B36F"/>
    <w:rsid w:val="35891A47"/>
    <w:rsid w:val="361CEEE7"/>
    <w:rsid w:val="3776F0D3"/>
    <w:rsid w:val="378D8CF2"/>
    <w:rsid w:val="37DF0F98"/>
    <w:rsid w:val="3825C5CA"/>
    <w:rsid w:val="39292FFD"/>
    <w:rsid w:val="39E824BE"/>
    <w:rsid w:val="3AE9D22A"/>
    <w:rsid w:val="3BEAEE6B"/>
    <w:rsid w:val="3D17448F"/>
    <w:rsid w:val="3F24AC69"/>
    <w:rsid w:val="415744C9"/>
    <w:rsid w:val="41D4830B"/>
    <w:rsid w:val="41D7EEF3"/>
    <w:rsid w:val="41F57806"/>
    <w:rsid w:val="4334580B"/>
    <w:rsid w:val="436DE042"/>
    <w:rsid w:val="438387DB"/>
    <w:rsid w:val="448AB8A8"/>
    <w:rsid w:val="45EA27C8"/>
    <w:rsid w:val="4757CE3A"/>
    <w:rsid w:val="497B89A3"/>
    <w:rsid w:val="49EDAD08"/>
    <w:rsid w:val="4AD72872"/>
    <w:rsid w:val="4BEE03C5"/>
    <w:rsid w:val="4CAAEB61"/>
    <w:rsid w:val="4D911CDF"/>
    <w:rsid w:val="4DB5D4E7"/>
    <w:rsid w:val="4F774104"/>
    <w:rsid w:val="4F903A67"/>
    <w:rsid w:val="50479DCD"/>
    <w:rsid w:val="50C7CDDC"/>
    <w:rsid w:val="5169B527"/>
    <w:rsid w:val="519C368F"/>
    <w:rsid w:val="5289460A"/>
    <w:rsid w:val="52AC857B"/>
    <w:rsid w:val="52AEE1C6"/>
    <w:rsid w:val="53273146"/>
    <w:rsid w:val="5373CC72"/>
    <w:rsid w:val="552FBD3D"/>
    <w:rsid w:val="562A020F"/>
    <w:rsid w:val="56536926"/>
    <w:rsid w:val="575CB72D"/>
    <w:rsid w:val="57F2B221"/>
    <w:rsid w:val="58B744AD"/>
    <w:rsid w:val="5911AFEB"/>
    <w:rsid w:val="595AE6A6"/>
    <w:rsid w:val="59EC4A81"/>
    <w:rsid w:val="5AA49749"/>
    <w:rsid w:val="5B8F648D"/>
    <w:rsid w:val="5BACDFD9"/>
    <w:rsid w:val="5C0C6651"/>
    <w:rsid w:val="5DCBF8B1"/>
    <w:rsid w:val="5E1D7E9B"/>
    <w:rsid w:val="5E60C657"/>
    <w:rsid w:val="5E6F0141"/>
    <w:rsid w:val="6209A94C"/>
    <w:rsid w:val="62907801"/>
    <w:rsid w:val="6363A045"/>
    <w:rsid w:val="63DF796B"/>
    <w:rsid w:val="64BFDEE9"/>
    <w:rsid w:val="65AEFAAA"/>
    <w:rsid w:val="65D70A96"/>
    <w:rsid w:val="662A8945"/>
    <w:rsid w:val="68669DEA"/>
    <w:rsid w:val="68B55040"/>
    <w:rsid w:val="6A38ACA4"/>
    <w:rsid w:val="6A9940E2"/>
    <w:rsid w:val="6C1A489C"/>
    <w:rsid w:val="6D51700C"/>
    <w:rsid w:val="6D5878C8"/>
    <w:rsid w:val="6DEA0A01"/>
    <w:rsid w:val="6E7B7430"/>
    <w:rsid w:val="70F672AE"/>
    <w:rsid w:val="72E1F44A"/>
    <w:rsid w:val="745AFE34"/>
    <w:rsid w:val="74EAB5B4"/>
    <w:rsid w:val="75F51BE6"/>
    <w:rsid w:val="766E3C0D"/>
    <w:rsid w:val="76FB2BB3"/>
    <w:rsid w:val="78AE78A2"/>
    <w:rsid w:val="7932E6E7"/>
    <w:rsid w:val="7C3CEE93"/>
    <w:rsid w:val="7D8E6915"/>
    <w:rsid w:val="7E002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ADE8"/>
  <w15:chartTrackingRefBased/>
  <w15:docId w15:val="{94D36884-0EEA-48C0-B957-C00D01B1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A1E2E"/>
    <w:pPr>
      <w:widowControl w:val="0"/>
      <w:spacing w:after="0" w:line="240" w:lineRule="auto"/>
    </w:pPr>
  </w:style>
  <w:style w:type="paragraph" w:styleId="Kop1">
    <w:name w:val="heading 1"/>
    <w:basedOn w:val="Standaard"/>
    <w:next w:val="Standaard"/>
    <w:link w:val="Kop1Char"/>
    <w:uiPriority w:val="9"/>
    <w:qFormat/>
    <w:rsid w:val="00B50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505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B49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A1E2E"/>
    <w:pPr>
      <w:widowControl w:val="0"/>
      <w:spacing w:after="0" w:line="240" w:lineRule="auto"/>
    </w:pPr>
    <w:rPr>
      <w:lang w:val="en-US"/>
    </w:rPr>
  </w:style>
  <w:style w:type="character" w:customStyle="1" w:styleId="GeenafstandChar">
    <w:name w:val="Geen afstand Char"/>
    <w:basedOn w:val="Standaardalinea-lettertype"/>
    <w:link w:val="Geenafstand"/>
    <w:uiPriority w:val="1"/>
    <w:rsid w:val="004A1E2E"/>
    <w:rPr>
      <w:lang w:val="en-US"/>
    </w:rPr>
  </w:style>
  <w:style w:type="paragraph" w:styleId="Titel">
    <w:name w:val="Title"/>
    <w:basedOn w:val="Standaard"/>
    <w:next w:val="Standaard"/>
    <w:link w:val="TitelChar"/>
    <w:uiPriority w:val="10"/>
    <w:qFormat/>
    <w:rsid w:val="004A1E2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1E2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5050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50506"/>
    <w:pPr>
      <w:widowControl/>
      <w:spacing w:line="259" w:lineRule="auto"/>
      <w:outlineLvl w:val="9"/>
    </w:pPr>
    <w:rPr>
      <w:lang w:eastAsia="nl-NL"/>
    </w:rPr>
  </w:style>
  <w:style w:type="paragraph" w:styleId="Tekstopmerking">
    <w:name w:val="annotation text"/>
    <w:basedOn w:val="Standaard"/>
    <w:link w:val="TekstopmerkingChar"/>
    <w:uiPriority w:val="99"/>
    <w:semiHidden/>
    <w:unhideWhenUsed/>
    <w:rsid w:val="00B50506"/>
    <w:rPr>
      <w:sz w:val="20"/>
      <w:szCs w:val="20"/>
    </w:rPr>
  </w:style>
  <w:style w:type="character" w:customStyle="1" w:styleId="TekstopmerkingChar">
    <w:name w:val="Tekst opmerking Char"/>
    <w:basedOn w:val="Standaardalinea-lettertype"/>
    <w:link w:val="Tekstopmerking"/>
    <w:uiPriority w:val="99"/>
    <w:semiHidden/>
    <w:rsid w:val="00B50506"/>
    <w:rPr>
      <w:sz w:val="20"/>
      <w:szCs w:val="20"/>
    </w:rPr>
  </w:style>
  <w:style w:type="character" w:styleId="Verwijzingopmerking">
    <w:name w:val="annotation reference"/>
    <w:basedOn w:val="Standaardalinea-lettertype"/>
    <w:uiPriority w:val="99"/>
    <w:semiHidden/>
    <w:unhideWhenUsed/>
    <w:rsid w:val="00B50506"/>
    <w:rPr>
      <w:sz w:val="16"/>
      <w:szCs w:val="16"/>
    </w:rPr>
  </w:style>
  <w:style w:type="character" w:customStyle="1" w:styleId="Kop2Char">
    <w:name w:val="Kop 2 Char"/>
    <w:basedOn w:val="Standaardalinea-lettertype"/>
    <w:link w:val="Kop2"/>
    <w:uiPriority w:val="9"/>
    <w:rsid w:val="00B50506"/>
    <w:rPr>
      <w:rFonts w:asciiTheme="majorHAnsi" w:eastAsiaTheme="majorEastAsia" w:hAnsiTheme="majorHAnsi" w:cstheme="majorBidi"/>
      <w:color w:val="2F5496" w:themeColor="accent1" w:themeShade="BF"/>
      <w:sz w:val="26"/>
      <w:szCs w:val="26"/>
    </w:rPr>
  </w:style>
  <w:style w:type="paragraph" w:styleId="Plattetekst">
    <w:name w:val="Body Text"/>
    <w:basedOn w:val="Standaard"/>
    <w:link w:val="PlattetekstChar"/>
    <w:uiPriority w:val="1"/>
    <w:unhideWhenUsed/>
    <w:qFormat/>
    <w:rsid w:val="00B50506"/>
    <w:pPr>
      <w:ind w:left="824"/>
    </w:pPr>
    <w:rPr>
      <w:rFonts w:ascii="Arial" w:eastAsia="Arial" w:hAnsi="Arial"/>
      <w:sz w:val="24"/>
      <w:szCs w:val="24"/>
    </w:rPr>
  </w:style>
  <w:style w:type="character" w:customStyle="1" w:styleId="PlattetekstChar">
    <w:name w:val="Platte tekst Char"/>
    <w:basedOn w:val="Standaardalinea-lettertype"/>
    <w:link w:val="Plattetekst"/>
    <w:uiPriority w:val="1"/>
    <w:rsid w:val="00B50506"/>
    <w:rPr>
      <w:rFonts w:ascii="Arial" w:eastAsia="Arial" w:hAnsi="Arial"/>
      <w:sz w:val="24"/>
      <w:szCs w:val="24"/>
    </w:rPr>
  </w:style>
  <w:style w:type="paragraph" w:styleId="Lijstalinea">
    <w:name w:val="List Paragraph"/>
    <w:basedOn w:val="Standaard"/>
    <w:uiPriority w:val="34"/>
    <w:qFormat/>
    <w:rsid w:val="00B50506"/>
  </w:style>
  <w:style w:type="table" w:styleId="Tabelraster">
    <w:name w:val="Table Grid"/>
    <w:basedOn w:val="Standaardtabel"/>
    <w:uiPriority w:val="39"/>
    <w:rsid w:val="0027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491D"/>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FC491D"/>
    <w:rPr>
      <w:b/>
      <w:bCs/>
    </w:rPr>
  </w:style>
  <w:style w:type="character" w:customStyle="1" w:styleId="OnderwerpvanopmerkingChar">
    <w:name w:val="Onderwerp van opmerking Char"/>
    <w:basedOn w:val="TekstopmerkingChar"/>
    <w:link w:val="Onderwerpvanopmerking"/>
    <w:uiPriority w:val="99"/>
    <w:semiHidden/>
    <w:rsid w:val="00FC491D"/>
    <w:rPr>
      <w:b/>
      <w:bCs/>
      <w:sz w:val="20"/>
      <w:szCs w:val="20"/>
    </w:rPr>
  </w:style>
  <w:style w:type="paragraph" w:styleId="Inhopg1">
    <w:name w:val="toc 1"/>
    <w:basedOn w:val="Standaard"/>
    <w:next w:val="Standaard"/>
    <w:autoRedefine/>
    <w:uiPriority w:val="39"/>
    <w:unhideWhenUsed/>
    <w:rsid w:val="00EF56D7"/>
    <w:pPr>
      <w:tabs>
        <w:tab w:val="right" w:leader="dot" w:pos="10510"/>
      </w:tabs>
      <w:spacing w:after="100"/>
    </w:pPr>
  </w:style>
  <w:style w:type="paragraph" w:styleId="Inhopg2">
    <w:name w:val="toc 2"/>
    <w:basedOn w:val="Standaard"/>
    <w:next w:val="Standaard"/>
    <w:autoRedefine/>
    <w:uiPriority w:val="39"/>
    <w:unhideWhenUsed/>
    <w:rsid w:val="00A92ADF"/>
    <w:pPr>
      <w:spacing w:after="100"/>
      <w:ind w:left="220"/>
    </w:pPr>
  </w:style>
  <w:style w:type="paragraph" w:styleId="Revisie">
    <w:name w:val="Revision"/>
    <w:hidden/>
    <w:uiPriority w:val="99"/>
    <w:semiHidden/>
    <w:rsid w:val="00DB1F22"/>
    <w:pPr>
      <w:spacing w:after="0" w:line="240" w:lineRule="auto"/>
    </w:pPr>
  </w:style>
  <w:style w:type="character" w:customStyle="1" w:styleId="Kop3Char">
    <w:name w:val="Kop 3 Char"/>
    <w:basedOn w:val="Standaardalinea-lettertype"/>
    <w:link w:val="Kop3"/>
    <w:uiPriority w:val="9"/>
    <w:rsid w:val="006B4908"/>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305C03"/>
    <w:rPr>
      <w:color w:val="605E5C"/>
      <w:shd w:val="clear" w:color="auto" w:fill="E1DFDD"/>
    </w:rPr>
  </w:style>
  <w:style w:type="paragraph" w:styleId="Normaalweb">
    <w:name w:val="Normal (Web)"/>
    <w:basedOn w:val="Standaard"/>
    <w:uiPriority w:val="99"/>
    <w:semiHidden/>
    <w:unhideWhenUsed/>
    <w:rsid w:val="00E54DBD"/>
    <w:pPr>
      <w:widowControl/>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4DBD"/>
    <w:rPr>
      <w:b/>
      <w:bCs/>
    </w:rPr>
  </w:style>
  <w:style w:type="character" w:styleId="GevolgdeHyperlink">
    <w:name w:val="FollowedHyperlink"/>
    <w:basedOn w:val="Standaardalinea-lettertype"/>
    <w:uiPriority w:val="99"/>
    <w:semiHidden/>
    <w:unhideWhenUsed/>
    <w:rsid w:val="00312ECC"/>
    <w:rPr>
      <w:color w:val="954F72" w:themeColor="followedHyperlink"/>
      <w:u w:val="single"/>
    </w:rPr>
  </w:style>
  <w:style w:type="paragraph" w:styleId="Inhopg3">
    <w:name w:val="toc 3"/>
    <w:basedOn w:val="Standaard"/>
    <w:next w:val="Standaard"/>
    <w:autoRedefine/>
    <w:uiPriority w:val="39"/>
    <w:unhideWhenUsed/>
    <w:rsid w:val="00EF56D7"/>
    <w:pPr>
      <w:spacing w:after="100"/>
      <w:ind w:left="440"/>
    </w:pPr>
  </w:style>
  <w:style w:type="paragraph" w:customStyle="1" w:styleId="paragraph">
    <w:name w:val="paragraph"/>
    <w:basedOn w:val="Standaard"/>
    <w:rsid w:val="00BD55CA"/>
    <w:pPr>
      <w:widowControl/>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D55CA"/>
  </w:style>
  <w:style w:type="character" w:customStyle="1" w:styleId="spellingerror">
    <w:name w:val="spellingerror"/>
    <w:basedOn w:val="Standaardalinea-lettertype"/>
    <w:rsid w:val="00BD55CA"/>
  </w:style>
  <w:style w:type="character" w:customStyle="1" w:styleId="eop">
    <w:name w:val="eop"/>
    <w:basedOn w:val="Standaardalinea-lettertype"/>
    <w:rsid w:val="00BD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9011">
      <w:bodyDiv w:val="1"/>
      <w:marLeft w:val="0"/>
      <w:marRight w:val="0"/>
      <w:marTop w:val="0"/>
      <w:marBottom w:val="0"/>
      <w:divBdr>
        <w:top w:val="none" w:sz="0" w:space="0" w:color="auto"/>
        <w:left w:val="none" w:sz="0" w:space="0" w:color="auto"/>
        <w:bottom w:val="none" w:sz="0" w:space="0" w:color="auto"/>
        <w:right w:val="none" w:sz="0" w:space="0" w:color="auto"/>
      </w:divBdr>
      <w:divsChild>
        <w:div w:id="1574925148">
          <w:marLeft w:val="0"/>
          <w:marRight w:val="0"/>
          <w:marTop w:val="0"/>
          <w:marBottom w:val="0"/>
          <w:divBdr>
            <w:top w:val="none" w:sz="0" w:space="0" w:color="auto"/>
            <w:left w:val="none" w:sz="0" w:space="0" w:color="auto"/>
            <w:bottom w:val="none" w:sz="0" w:space="0" w:color="auto"/>
            <w:right w:val="none" w:sz="0" w:space="0" w:color="auto"/>
          </w:divBdr>
        </w:div>
        <w:div w:id="1208251565">
          <w:marLeft w:val="0"/>
          <w:marRight w:val="0"/>
          <w:marTop w:val="0"/>
          <w:marBottom w:val="0"/>
          <w:divBdr>
            <w:top w:val="none" w:sz="0" w:space="0" w:color="auto"/>
            <w:left w:val="none" w:sz="0" w:space="0" w:color="auto"/>
            <w:bottom w:val="none" w:sz="0" w:space="0" w:color="auto"/>
            <w:right w:val="none" w:sz="0" w:space="0" w:color="auto"/>
          </w:divBdr>
        </w:div>
      </w:divsChild>
    </w:div>
    <w:div w:id="12477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ts.nl" TargetMode="External"/><Relationship Id="rId18" Type="http://schemas.openxmlformats.org/officeDocument/2006/relationships/hyperlink" Target="http://audiolezen.nl/" TargetMode="External"/><Relationship Id="rId26" Type="http://schemas.openxmlformats.org/officeDocument/2006/relationships/hyperlink" Target="http://www.stichtingdyslexienederland.nl" TargetMode="External"/><Relationship Id="R97d003b607f8462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www.letop.be"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leesplein.nl" TargetMode="External"/><Relationship Id="rId25" Type="http://schemas.openxmlformats.org/officeDocument/2006/relationships/hyperlink" Target="http://www.dyslexieweb.nl/beroemde-dyslectici" TargetMode="External"/><Relationship Id="rId2" Type="http://schemas.openxmlformats.org/officeDocument/2006/relationships/customXml" Target="../customXml/item2.xml"/><Relationship Id="rId16" Type="http://schemas.openxmlformats.org/officeDocument/2006/relationships/hyperlink" Target="http://www.duolingo.com" TargetMode="External"/><Relationship Id="rId20" Type="http://schemas.openxmlformats.org/officeDocument/2006/relationships/hyperlink" Target="http://www.dyslexiecentraa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impulsenwoortblind.nl/" TargetMode="External"/><Relationship Id="rId5" Type="http://schemas.openxmlformats.org/officeDocument/2006/relationships/numbering" Target="numbering.xml"/><Relationship Id="rId15" Type="http://schemas.openxmlformats.org/officeDocument/2006/relationships/hyperlink" Target="http://www.beterontleden.nl" TargetMode="External"/><Relationship Id="rId23" Type="http://schemas.openxmlformats.org/officeDocument/2006/relationships/hyperlink" Target="http://www.balansdigitaal.n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appydyslectisch.nl/welk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ambiumned.nl" TargetMode="External"/><Relationship Id="rId22" Type="http://schemas.openxmlformats.org/officeDocument/2006/relationships/hyperlink" Target="http://www.masterplandyslexie.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B195B8867F147927C6EFE29D17D02" ma:contentTypeVersion="16" ma:contentTypeDescription="Een nieuw document maken." ma:contentTypeScope="" ma:versionID="9f10c85d4c71c8a7a284f5f34311d8de">
  <xsd:schema xmlns:xsd="http://www.w3.org/2001/XMLSchema" xmlns:xs="http://www.w3.org/2001/XMLSchema" xmlns:p="http://schemas.microsoft.com/office/2006/metadata/properties" xmlns:ns2="f0804938-2bb7-42b7-81be-984675aa5203" xmlns:ns3="687af5b8-5c4c-4766-99f8-0006d5654f98" targetNamespace="http://schemas.microsoft.com/office/2006/metadata/properties" ma:root="true" ma:fieldsID="c81044ad51af217dc1a4f2ad2a248f41" ns2:_="" ns3:_="">
    <xsd:import namespace="f0804938-2bb7-42b7-81be-984675aa5203"/>
    <xsd:import namespace="687af5b8-5c4c-4766-99f8-0006d5654f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04938-2bb7-42b7-81be-984675aa520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6fa07fc-31ac-4739-af2a-b5ef6cb65439}" ma:internalName="TaxCatchAll" ma:showField="CatchAllData" ma:web="f0804938-2bb7-42b7-81be-984675aa52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af5b8-5c4c-4766-99f8-0006d5654f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05de82c-4170-407b-ba0f-f57778a298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0804938-2bb7-42b7-81be-984675aa5203" xsi:nil="true"/>
    <lcf76f155ced4ddcb4097134ff3c332f xmlns="687af5b8-5c4c-4766-99f8-0006d5654f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22D1BC-860C-48C4-A2E5-3E1B388F382D}">
  <ds:schemaRefs>
    <ds:schemaRef ds:uri="http://schemas.microsoft.com/sharepoint/v3/contenttype/forms"/>
  </ds:schemaRefs>
</ds:datastoreItem>
</file>

<file path=customXml/itemProps2.xml><?xml version="1.0" encoding="utf-8"?>
<ds:datastoreItem xmlns:ds="http://schemas.openxmlformats.org/officeDocument/2006/customXml" ds:itemID="{9129087D-1348-41BA-A768-E1ED3823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04938-2bb7-42b7-81be-984675aa5203"/>
    <ds:schemaRef ds:uri="687af5b8-5c4c-4766-99f8-0006d5654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71BAC-987E-4340-AA46-CC65533275F8}">
  <ds:schemaRefs>
    <ds:schemaRef ds:uri="http://schemas.openxmlformats.org/officeDocument/2006/bibliography"/>
  </ds:schemaRefs>
</ds:datastoreItem>
</file>

<file path=customXml/itemProps4.xml><?xml version="1.0" encoding="utf-8"?>
<ds:datastoreItem xmlns:ds="http://schemas.openxmlformats.org/officeDocument/2006/customXml" ds:itemID="{CDF9B713-77C4-460B-ABAD-FF5168A2DC86}">
  <ds:schemaRefs>
    <ds:schemaRef ds:uri="http://schemas.microsoft.com/office/2006/metadata/properties"/>
    <ds:schemaRef ds:uri="http://schemas.microsoft.com/office/infopath/2007/PartnerControls"/>
    <ds:schemaRef ds:uri="f0804938-2bb7-42b7-81be-984675aa5203"/>
    <ds:schemaRef ds:uri="687af5b8-5c4c-4766-99f8-0006d5654f9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2982</Words>
  <Characters>16402</Characters>
  <Application>Microsoft Office Word</Application>
  <DocSecurity>0</DocSecurity>
  <Lines>136</Lines>
  <Paragraphs>38</Paragraphs>
  <ScaleCrop>false</ScaleCrop>
  <Company/>
  <LinksUpToDate>false</LinksUpToDate>
  <CharactersWithSpaces>19346</CharactersWithSpaces>
  <SharedDoc>false</SharedDoc>
  <HLinks>
    <vt:vector size="210" baseType="variant">
      <vt:variant>
        <vt:i4>2031701</vt:i4>
      </vt:variant>
      <vt:variant>
        <vt:i4>168</vt:i4>
      </vt:variant>
      <vt:variant>
        <vt:i4>0</vt:i4>
      </vt:variant>
      <vt:variant>
        <vt:i4>5</vt:i4>
      </vt:variant>
      <vt:variant>
        <vt:lpwstr>http://www.stichtingdyslexienederland.nl/</vt:lpwstr>
      </vt:variant>
      <vt:variant>
        <vt:lpwstr/>
      </vt:variant>
      <vt:variant>
        <vt:i4>196700</vt:i4>
      </vt:variant>
      <vt:variant>
        <vt:i4>165</vt:i4>
      </vt:variant>
      <vt:variant>
        <vt:i4>0</vt:i4>
      </vt:variant>
      <vt:variant>
        <vt:i4>5</vt:i4>
      </vt:variant>
      <vt:variant>
        <vt:lpwstr>http://www.dyslexieweb.nl/beroemde-dyslectici</vt:lpwstr>
      </vt:variant>
      <vt:variant>
        <vt:lpwstr/>
      </vt:variant>
      <vt:variant>
        <vt:i4>1507401</vt:i4>
      </vt:variant>
      <vt:variant>
        <vt:i4>162</vt:i4>
      </vt:variant>
      <vt:variant>
        <vt:i4>0</vt:i4>
      </vt:variant>
      <vt:variant>
        <vt:i4>5</vt:i4>
      </vt:variant>
      <vt:variant>
        <vt:lpwstr>http://www.impulsenwoortblind.nl/</vt:lpwstr>
      </vt:variant>
      <vt:variant>
        <vt:lpwstr/>
      </vt:variant>
      <vt:variant>
        <vt:i4>2031680</vt:i4>
      </vt:variant>
      <vt:variant>
        <vt:i4>159</vt:i4>
      </vt:variant>
      <vt:variant>
        <vt:i4>0</vt:i4>
      </vt:variant>
      <vt:variant>
        <vt:i4>5</vt:i4>
      </vt:variant>
      <vt:variant>
        <vt:lpwstr>http://www.balansdigitaal.nl/</vt:lpwstr>
      </vt:variant>
      <vt:variant>
        <vt:lpwstr/>
      </vt:variant>
      <vt:variant>
        <vt:i4>1572947</vt:i4>
      </vt:variant>
      <vt:variant>
        <vt:i4>156</vt:i4>
      </vt:variant>
      <vt:variant>
        <vt:i4>0</vt:i4>
      </vt:variant>
      <vt:variant>
        <vt:i4>5</vt:i4>
      </vt:variant>
      <vt:variant>
        <vt:lpwstr>http://www.masterplandyslexie.nl/</vt:lpwstr>
      </vt:variant>
      <vt:variant>
        <vt:lpwstr/>
      </vt:variant>
      <vt:variant>
        <vt:i4>917521</vt:i4>
      </vt:variant>
      <vt:variant>
        <vt:i4>153</vt:i4>
      </vt:variant>
      <vt:variant>
        <vt:i4>0</vt:i4>
      </vt:variant>
      <vt:variant>
        <vt:i4>5</vt:i4>
      </vt:variant>
      <vt:variant>
        <vt:lpwstr>http://www.letop.be/</vt:lpwstr>
      </vt:variant>
      <vt:variant>
        <vt:lpwstr/>
      </vt:variant>
      <vt:variant>
        <vt:i4>7077930</vt:i4>
      </vt:variant>
      <vt:variant>
        <vt:i4>150</vt:i4>
      </vt:variant>
      <vt:variant>
        <vt:i4>0</vt:i4>
      </vt:variant>
      <vt:variant>
        <vt:i4>5</vt:i4>
      </vt:variant>
      <vt:variant>
        <vt:lpwstr>http://www.dyslexiecentraal.nl/</vt:lpwstr>
      </vt:variant>
      <vt:variant>
        <vt:lpwstr/>
      </vt:variant>
      <vt:variant>
        <vt:i4>4128875</vt:i4>
      </vt:variant>
      <vt:variant>
        <vt:i4>147</vt:i4>
      </vt:variant>
      <vt:variant>
        <vt:i4>0</vt:i4>
      </vt:variant>
      <vt:variant>
        <vt:i4>5</vt:i4>
      </vt:variant>
      <vt:variant>
        <vt:lpwstr>https://happydyslectisch.nl/welkom</vt:lpwstr>
      </vt:variant>
      <vt:variant>
        <vt:lpwstr/>
      </vt:variant>
      <vt:variant>
        <vt:i4>196611</vt:i4>
      </vt:variant>
      <vt:variant>
        <vt:i4>144</vt:i4>
      </vt:variant>
      <vt:variant>
        <vt:i4>0</vt:i4>
      </vt:variant>
      <vt:variant>
        <vt:i4>5</vt:i4>
      </vt:variant>
      <vt:variant>
        <vt:lpwstr>http://audiolezen.nl/</vt:lpwstr>
      </vt:variant>
      <vt:variant>
        <vt:lpwstr/>
      </vt:variant>
      <vt:variant>
        <vt:i4>1572865</vt:i4>
      </vt:variant>
      <vt:variant>
        <vt:i4>141</vt:i4>
      </vt:variant>
      <vt:variant>
        <vt:i4>0</vt:i4>
      </vt:variant>
      <vt:variant>
        <vt:i4>5</vt:i4>
      </vt:variant>
      <vt:variant>
        <vt:lpwstr>http://www.leesplein.nl/</vt:lpwstr>
      </vt:variant>
      <vt:variant>
        <vt:lpwstr/>
      </vt:variant>
      <vt:variant>
        <vt:i4>4194374</vt:i4>
      </vt:variant>
      <vt:variant>
        <vt:i4>138</vt:i4>
      </vt:variant>
      <vt:variant>
        <vt:i4>0</vt:i4>
      </vt:variant>
      <vt:variant>
        <vt:i4>5</vt:i4>
      </vt:variant>
      <vt:variant>
        <vt:lpwstr>http://www.duolingo.com/</vt:lpwstr>
      </vt:variant>
      <vt:variant>
        <vt:lpwstr/>
      </vt:variant>
      <vt:variant>
        <vt:i4>393225</vt:i4>
      </vt:variant>
      <vt:variant>
        <vt:i4>135</vt:i4>
      </vt:variant>
      <vt:variant>
        <vt:i4>0</vt:i4>
      </vt:variant>
      <vt:variant>
        <vt:i4>5</vt:i4>
      </vt:variant>
      <vt:variant>
        <vt:lpwstr>http://www.beterontleden.nl/</vt:lpwstr>
      </vt:variant>
      <vt:variant>
        <vt:lpwstr/>
      </vt:variant>
      <vt:variant>
        <vt:i4>393282</vt:i4>
      </vt:variant>
      <vt:variant>
        <vt:i4>132</vt:i4>
      </vt:variant>
      <vt:variant>
        <vt:i4>0</vt:i4>
      </vt:variant>
      <vt:variant>
        <vt:i4>5</vt:i4>
      </vt:variant>
      <vt:variant>
        <vt:lpwstr>http://www.cambiumned.nl/</vt:lpwstr>
      </vt:variant>
      <vt:variant>
        <vt:lpwstr/>
      </vt:variant>
      <vt:variant>
        <vt:i4>6946879</vt:i4>
      </vt:variant>
      <vt:variant>
        <vt:i4>129</vt:i4>
      </vt:variant>
      <vt:variant>
        <vt:i4>0</vt:i4>
      </vt:variant>
      <vt:variant>
        <vt:i4>5</vt:i4>
      </vt:variant>
      <vt:variant>
        <vt:lpwstr>http://www.wrts.nl/</vt:lpwstr>
      </vt:variant>
      <vt:variant>
        <vt:lpwstr/>
      </vt:variant>
      <vt:variant>
        <vt:i4>1310782</vt:i4>
      </vt:variant>
      <vt:variant>
        <vt:i4>122</vt:i4>
      </vt:variant>
      <vt:variant>
        <vt:i4>0</vt:i4>
      </vt:variant>
      <vt:variant>
        <vt:i4>5</vt:i4>
      </vt:variant>
      <vt:variant>
        <vt:lpwstr/>
      </vt:variant>
      <vt:variant>
        <vt:lpwstr>_Toc150663937</vt:lpwstr>
      </vt:variant>
      <vt:variant>
        <vt:i4>2293775</vt:i4>
      </vt:variant>
      <vt:variant>
        <vt:i4>116</vt:i4>
      </vt:variant>
      <vt:variant>
        <vt:i4>0</vt:i4>
      </vt:variant>
      <vt:variant>
        <vt:i4>5</vt:i4>
      </vt:variant>
      <vt:variant>
        <vt:lpwstr/>
      </vt:variant>
      <vt:variant>
        <vt:lpwstr>_Toc2087333252</vt:lpwstr>
      </vt:variant>
      <vt:variant>
        <vt:i4>1441845</vt:i4>
      </vt:variant>
      <vt:variant>
        <vt:i4>110</vt:i4>
      </vt:variant>
      <vt:variant>
        <vt:i4>0</vt:i4>
      </vt:variant>
      <vt:variant>
        <vt:i4>5</vt:i4>
      </vt:variant>
      <vt:variant>
        <vt:lpwstr/>
      </vt:variant>
      <vt:variant>
        <vt:lpwstr>_Toc808175250</vt:lpwstr>
      </vt:variant>
      <vt:variant>
        <vt:i4>1441843</vt:i4>
      </vt:variant>
      <vt:variant>
        <vt:i4>104</vt:i4>
      </vt:variant>
      <vt:variant>
        <vt:i4>0</vt:i4>
      </vt:variant>
      <vt:variant>
        <vt:i4>5</vt:i4>
      </vt:variant>
      <vt:variant>
        <vt:lpwstr/>
      </vt:variant>
      <vt:variant>
        <vt:lpwstr>_Toc47504660</vt:lpwstr>
      </vt:variant>
      <vt:variant>
        <vt:i4>3080196</vt:i4>
      </vt:variant>
      <vt:variant>
        <vt:i4>98</vt:i4>
      </vt:variant>
      <vt:variant>
        <vt:i4>0</vt:i4>
      </vt:variant>
      <vt:variant>
        <vt:i4>5</vt:i4>
      </vt:variant>
      <vt:variant>
        <vt:lpwstr/>
      </vt:variant>
      <vt:variant>
        <vt:lpwstr>_Toc1871902594</vt:lpwstr>
      </vt:variant>
      <vt:variant>
        <vt:i4>2359304</vt:i4>
      </vt:variant>
      <vt:variant>
        <vt:i4>92</vt:i4>
      </vt:variant>
      <vt:variant>
        <vt:i4>0</vt:i4>
      </vt:variant>
      <vt:variant>
        <vt:i4>5</vt:i4>
      </vt:variant>
      <vt:variant>
        <vt:lpwstr/>
      </vt:variant>
      <vt:variant>
        <vt:lpwstr>_Toc1590004640</vt:lpwstr>
      </vt:variant>
      <vt:variant>
        <vt:i4>2097155</vt:i4>
      </vt:variant>
      <vt:variant>
        <vt:i4>86</vt:i4>
      </vt:variant>
      <vt:variant>
        <vt:i4>0</vt:i4>
      </vt:variant>
      <vt:variant>
        <vt:i4>5</vt:i4>
      </vt:variant>
      <vt:variant>
        <vt:lpwstr/>
      </vt:variant>
      <vt:variant>
        <vt:lpwstr>_Toc1276633303</vt:lpwstr>
      </vt:variant>
      <vt:variant>
        <vt:i4>2883585</vt:i4>
      </vt:variant>
      <vt:variant>
        <vt:i4>80</vt:i4>
      </vt:variant>
      <vt:variant>
        <vt:i4>0</vt:i4>
      </vt:variant>
      <vt:variant>
        <vt:i4>5</vt:i4>
      </vt:variant>
      <vt:variant>
        <vt:lpwstr/>
      </vt:variant>
      <vt:variant>
        <vt:lpwstr>_Toc1875867080</vt:lpwstr>
      </vt:variant>
      <vt:variant>
        <vt:i4>3080204</vt:i4>
      </vt:variant>
      <vt:variant>
        <vt:i4>74</vt:i4>
      </vt:variant>
      <vt:variant>
        <vt:i4>0</vt:i4>
      </vt:variant>
      <vt:variant>
        <vt:i4>5</vt:i4>
      </vt:variant>
      <vt:variant>
        <vt:lpwstr/>
      </vt:variant>
      <vt:variant>
        <vt:lpwstr>_Toc1026886315</vt:lpwstr>
      </vt:variant>
      <vt:variant>
        <vt:i4>2097159</vt:i4>
      </vt:variant>
      <vt:variant>
        <vt:i4>68</vt:i4>
      </vt:variant>
      <vt:variant>
        <vt:i4>0</vt:i4>
      </vt:variant>
      <vt:variant>
        <vt:i4>5</vt:i4>
      </vt:variant>
      <vt:variant>
        <vt:lpwstr/>
      </vt:variant>
      <vt:variant>
        <vt:lpwstr>_Toc1918988668</vt:lpwstr>
      </vt:variant>
      <vt:variant>
        <vt:i4>1114173</vt:i4>
      </vt:variant>
      <vt:variant>
        <vt:i4>62</vt:i4>
      </vt:variant>
      <vt:variant>
        <vt:i4>0</vt:i4>
      </vt:variant>
      <vt:variant>
        <vt:i4>5</vt:i4>
      </vt:variant>
      <vt:variant>
        <vt:lpwstr/>
      </vt:variant>
      <vt:variant>
        <vt:lpwstr>_Toc917155634</vt:lpwstr>
      </vt:variant>
      <vt:variant>
        <vt:i4>2686980</vt:i4>
      </vt:variant>
      <vt:variant>
        <vt:i4>56</vt:i4>
      </vt:variant>
      <vt:variant>
        <vt:i4>0</vt:i4>
      </vt:variant>
      <vt:variant>
        <vt:i4>5</vt:i4>
      </vt:variant>
      <vt:variant>
        <vt:lpwstr/>
      </vt:variant>
      <vt:variant>
        <vt:lpwstr>_Toc1491759927</vt:lpwstr>
      </vt:variant>
      <vt:variant>
        <vt:i4>2293775</vt:i4>
      </vt:variant>
      <vt:variant>
        <vt:i4>50</vt:i4>
      </vt:variant>
      <vt:variant>
        <vt:i4>0</vt:i4>
      </vt:variant>
      <vt:variant>
        <vt:i4>5</vt:i4>
      </vt:variant>
      <vt:variant>
        <vt:lpwstr/>
      </vt:variant>
      <vt:variant>
        <vt:lpwstr>_Toc1112148764</vt:lpwstr>
      </vt:variant>
      <vt:variant>
        <vt:i4>1703989</vt:i4>
      </vt:variant>
      <vt:variant>
        <vt:i4>44</vt:i4>
      </vt:variant>
      <vt:variant>
        <vt:i4>0</vt:i4>
      </vt:variant>
      <vt:variant>
        <vt:i4>5</vt:i4>
      </vt:variant>
      <vt:variant>
        <vt:lpwstr/>
      </vt:variant>
      <vt:variant>
        <vt:lpwstr>_Toc750637193</vt:lpwstr>
      </vt:variant>
      <vt:variant>
        <vt:i4>2097156</vt:i4>
      </vt:variant>
      <vt:variant>
        <vt:i4>38</vt:i4>
      </vt:variant>
      <vt:variant>
        <vt:i4>0</vt:i4>
      </vt:variant>
      <vt:variant>
        <vt:i4>5</vt:i4>
      </vt:variant>
      <vt:variant>
        <vt:lpwstr/>
      </vt:variant>
      <vt:variant>
        <vt:lpwstr>_Toc1524410730</vt:lpwstr>
      </vt:variant>
      <vt:variant>
        <vt:i4>1703989</vt:i4>
      </vt:variant>
      <vt:variant>
        <vt:i4>32</vt:i4>
      </vt:variant>
      <vt:variant>
        <vt:i4>0</vt:i4>
      </vt:variant>
      <vt:variant>
        <vt:i4>5</vt:i4>
      </vt:variant>
      <vt:variant>
        <vt:lpwstr/>
      </vt:variant>
      <vt:variant>
        <vt:lpwstr>_Toc581031244</vt:lpwstr>
      </vt:variant>
      <vt:variant>
        <vt:i4>1769521</vt:i4>
      </vt:variant>
      <vt:variant>
        <vt:i4>26</vt:i4>
      </vt:variant>
      <vt:variant>
        <vt:i4>0</vt:i4>
      </vt:variant>
      <vt:variant>
        <vt:i4>5</vt:i4>
      </vt:variant>
      <vt:variant>
        <vt:lpwstr/>
      </vt:variant>
      <vt:variant>
        <vt:lpwstr>_Toc32210609</vt:lpwstr>
      </vt:variant>
      <vt:variant>
        <vt:i4>3014671</vt:i4>
      </vt:variant>
      <vt:variant>
        <vt:i4>20</vt:i4>
      </vt:variant>
      <vt:variant>
        <vt:i4>0</vt:i4>
      </vt:variant>
      <vt:variant>
        <vt:i4>5</vt:i4>
      </vt:variant>
      <vt:variant>
        <vt:lpwstr/>
      </vt:variant>
      <vt:variant>
        <vt:lpwstr>_Toc1392377837</vt:lpwstr>
      </vt:variant>
      <vt:variant>
        <vt:i4>1900599</vt:i4>
      </vt:variant>
      <vt:variant>
        <vt:i4>14</vt:i4>
      </vt:variant>
      <vt:variant>
        <vt:i4>0</vt:i4>
      </vt:variant>
      <vt:variant>
        <vt:i4>5</vt:i4>
      </vt:variant>
      <vt:variant>
        <vt:lpwstr/>
      </vt:variant>
      <vt:variant>
        <vt:lpwstr>_Toc180440269</vt:lpwstr>
      </vt:variant>
      <vt:variant>
        <vt:i4>1703999</vt:i4>
      </vt:variant>
      <vt:variant>
        <vt:i4>8</vt:i4>
      </vt:variant>
      <vt:variant>
        <vt:i4>0</vt:i4>
      </vt:variant>
      <vt:variant>
        <vt:i4>5</vt:i4>
      </vt:variant>
      <vt:variant>
        <vt:lpwstr/>
      </vt:variant>
      <vt:variant>
        <vt:lpwstr>_Toc903410495</vt:lpwstr>
      </vt:variant>
      <vt:variant>
        <vt:i4>1638459</vt:i4>
      </vt:variant>
      <vt:variant>
        <vt:i4>2</vt:i4>
      </vt:variant>
      <vt:variant>
        <vt:i4>0</vt:i4>
      </vt:variant>
      <vt:variant>
        <vt:i4>5</vt:i4>
      </vt:variant>
      <vt:variant>
        <vt:lpwstr/>
      </vt:variant>
      <vt:variant>
        <vt:lpwstr>_Toc528538511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Hager &amp; Barbara Venema</dc:creator>
  <cp:keywords/>
  <dc:description/>
  <cp:lastModifiedBy>S. de Vries - Tigchelaar</cp:lastModifiedBy>
  <cp:revision>9</cp:revision>
  <dcterms:created xsi:type="dcterms:W3CDTF">2023-02-08T09:34:00Z</dcterms:created>
  <dcterms:modified xsi:type="dcterms:W3CDTF">2023-02-08T09:41:00Z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0x0101000E5B195B8867F147927C6EFE29D17D02</vt:lpwstr>
  </property>
</Properties>
</file>